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CellSpacing w:w="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4530"/>
        <w:gridCol w:w="20"/>
        <w:gridCol w:w="140"/>
      </w:tblGrid>
      <w:tr w:rsidR="00F66318" w:rsidRPr="00302DEE">
        <w:trPr>
          <w:tblCellSpacing w:w="0" w:type="dxa"/>
          <w:jc w:val="center"/>
        </w:trPr>
        <w:tc>
          <w:tcPr>
            <w:tcW w:w="5000" w:type="pct"/>
            <w:shd w:val="clear" w:color="auto" w:fill="FAFAFA"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14530"/>
            </w:tblGrid>
            <w:tr w:rsidR="00F66318" w:rsidRPr="00302DEE">
              <w:trPr>
                <w:tblCellSpacing w:w="0" w:type="dxa"/>
              </w:trPr>
              <w:tc>
                <w:tcPr>
                  <w:tcW w:w="14523" w:type="dxa"/>
                  <w:tcBorders>
                    <w:top w:val="single" w:sz="24" w:space="0" w:color="FFFFFF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tbl>
                  <w:tblPr>
                    <w:tblW w:w="14385" w:type="dxa"/>
                    <w:tblCellSpacing w:w="15" w:type="dxa"/>
                    <w:tblLayout w:type="fixed"/>
                    <w:tblCellMar>
                      <w:top w:w="15" w:type="dxa"/>
                      <w:left w:w="75" w:type="dxa"/>
                      <w:bottom w:w="15" w:type="dxa"/>
                      <w:right w:w="75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2775"/>
                    <w:gridCol w:w="11610"/>
                  </w:tblGrid>
                  <w:tr w:rsidR="00F66318" w:rsidRPr="00302DEE" w:rsidTr="00B625A1">
                    <w:trPr>
                      <w:trHeight w:val="9315"/>
                      <w:tblCellSpacing w:w="15" w:type="dxa"/>
                    </w:trPr>
                    <w:tc>
                      <w:tcPr>
                        <w:tcW w:w="14325" w:type="dxa"/>
                        <w:gridSpan w:val="2"/>
                        <w:tcBorders>
                          <w:top w:val="nil"/>
                          <w:bottom w:val="nil"/>
                        </w:tcBorders>
                      </w:tcPr>
                      <w:p w:rsidR="00F66318" w:rsidRPr="001D4219" w:rsidRDefault="00F66318" w:rsidP="00BD0C7E">
                        <w:pPr>
                          <w:spacing w:after="75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333333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F66318" w:rsidRPr="00302DEE" w:rsidRDefault="00F66318" w:rsidP="00427D01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302DEE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                                                        Муниципальное автономное общеобразовательное учреждение г Хабаровска</w:t>
                        </w:r>
                      </w:p>
                      <w:p w:rsidR="00F66318" w:rsidRPr="00302DEE" w:rsidRDefault="00F66318" w:rsidP="00427D01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302DEE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                                                                                  «Лицей инновационных технологий»</w:t>
                        </w:r>
                      </w:p>
                      <w:p w:rsidR="00F66318" w:rsidRPr="00302DEE" w:rsidRDefault="00CC3FCD" w:rsidP="001D4219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РАССМОТРЕНО</w:t>
                        </w:r>
                        <w:r w:rsidR="00F66318" w:rsidRPr="00302DEE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                                                                                                                                                           УТВЕРЖДЕНО</w:t>
                        </w:r>
                      </w:p>
                      <w:p w:rsidR="00F66318" w:rsidRPr="00302DEE" w:rsidRDefault="00F66318" w:rsidP="001D4219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302DEE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на заседании Педагогического совета                                                                                                              Приказ №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01/</w:t>
                        </w:r>
                        <w:r w:rsidR="004F45F3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1</w:t>
                        </w:r>
                        <w:r w:rsidR="00CC3FCD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00</w:t>
                        </w:r>
                      </w:p>
                      <w:p w:rsidR="00F66318" w:rsidRPr="00302DEE" w:rsidRDefault="00F66318" w:rsidP="001D4219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302DEE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Протокол № 1                                                                                                                                               от «</w:t>
                        </w:r>
                        <w:r w:rsidR="001F359A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3</w:t>
                        </w:r>
                        <w:r w:rsidR="00CC3FCD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0</w:t>
                        </w:r>
                        <w:r w:rsidRPr="00302DEE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» </w:t>
                        </w:r>
                        <w:r w:rsidR="001F359A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августа</w:t>
                        </w:r>
                        <w:r w:rsidRPr="00302DEE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20</w:t>
                        </w:r>
                        <w:r w:rsidR="004F45F3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2</w:t>
                        </w:r>
                        <w:r w:rsidR="00CC3FCD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3</w:t>
                        </w:r>
                        <w:r w:rsidRPr="00302DEE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г.</w:t>
                        </w:r>
                      </w:p>
                      <w:p w:rsidR="00F66318" w:rsidRPr="00302DEE" w:rsidRDefault="00CC3FCD" w:rsidP="001D4219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От «29</w:t>
                        </w:r>
                        <w:r w:rsidR="00F66318" w:rsidRPr="00302DEE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» августа 20</w:t>
                        </w:r>
                        <w:r w:rsidR="004F45F3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3</w:t>
                        </w:r>
                        <w:r w:rsidR="00F66318" w:rsidRPr="00302DEE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г.                                                                                                                                Директор      В.В. Полозова </w:t>
                        </w:r>
                      </w:p>
                      <w:p w:rsidR="00F66318" w:rsidRPr="00302DEE" w:rsidRDefault="00F66318" w:rsidP="001D4219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302DEE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                                                                                                                                                                       ________________________</w:t>
                        </w:r>
                      </w:p>
                      <w:p w:rsidR="00F66318" w:rsidRPr="00302DEE" w:rsidRDefault="00F66318" w:rsidP="001D4219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  <w:p w:rsidR="00F66318" w:rsidRPr="00302DEE" w:rsidRDefault="00F66318" w:rsidP="001D4219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302DEE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                                                                            Рабочая программа по всеобщей истории  </w:t>
                        </w:r>
                      </w:p>
                      <w:p w:rsidR="00F66318" w:rsidRPr="00302DEE" w:rsidRDefault="00F66318" w:rsidP="00427D01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302DEE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                                                                       </w:t>
                        </w:r>
                        <w:r w:rsidR="004F45F3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                              9</w:t>
                        </w:r>
                        <w:r w:rsidR="004F45F3" w:rsidRPr="00302DEE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класс</w:t>
                        </w:r>
                      </w:p>
                      <w:p w:rsidR="00F66318" w:rsidRPr="00302DEE" w:rsidRDefault="00F66318" w:rsidP="007058C5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302DEE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                                                      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                    </w:t>
                        </w:r>
                        <w:r w:rsidRPr="00302DEE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   </w:t>
                        </w:r>
                        <w:r w:rsidRPr="00731754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«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И</w:t>
                        </w:r>
                        <w:r w:rsidRPr="00731754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стория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н</w:t>
                        </w:r>
                        <w:r w:rsidRPr="00731754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ов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ого времени.</w:t>
                        </w:r>
                        <w:r w:rsidR="004F45F3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1801 - 1914</w:t>
                        </w:r>
                        <w:r w:rsidRPr="00731754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» </w:t>
                        </w:r>
                        <w:r w:rsidRPr="00302DEE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F66318" w:rsidRPr="00302DEE" w:rsidRDefault="00F66318" w:rsidP="007058C5">
                        <w:pPr>
                          <w:jc w:val="righ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02DE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                  </w:t>
                        </w:r>
                      </w:p>
                      <w:p w:rsidR="00F66318" w:rsidRPr="00302DEE" w:rsidRDefault="00F66318" w:rsidP="007058C5">
                        <w:pPr>
                          <w:jc w:val="right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302DEE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Составитель:</w:t>
                        </w:r>
                      </w:p>
                      <w:p w:rsidR="00F66318" w:rsidRPr="00302DEE" w:rsidRDefault="00F66318" w:rsidP="007058C5">
                        <w:pPr>
                          <w:jc w:val="right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302DEE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Учитель истории и обществознания </w:t>
                        </w:r>
                      </w:p>
                      <w:p w:rsidR="00F66318" w:rsidRPr="00302DEE" w:rsidRDefault="00F66318" w:rsidP="007058C5">
                        <w:pPr>
                          <w:jc w:val="right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302DEE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высшей категории</w:t>
                        </w:r>
                      </w:p>
                      <w:p w:rsidR="00F66318" w:rsidRPr="00302DEE" w:rsidRDefault="004F45F3" w:rsidP="007058C5">
                        <w:pPr>
                          <w:jc w:val="right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Е.В.Тарабанько</w:t>
                        </w:r>
                        <w:r w:rsidR="00F66318" w:rsidRPr="00302DEE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F66318" w:rsidRPr="00302DEE" w:rsidRDefault="00F66318" w:rsidP="00427D01">
                        <w:pPr>
                          <w:jc w:val="right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302DEE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   </w:t>
                        </w:r>
                      </w:p>
                      <w:p w:rsidR="00F66318" w:rsidRPr="00302DEE" w:rsidRDefault="00F66318" w:rsidP="00427D01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302DEE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                                                                                         20</w:t>
                        </w:r>
                        <w:r w:rsidR="004F45F3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2</w:t>
                        </w:r>
                        <w:r w:rsidR="00CC3FCD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3-2024</w:t>
                        </w:r>
                        <w:r w:rsidR="004F45F3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302DEE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учебный год</w:t>
                        </w:r>
                      </w:p>
                      <w:p w:rsidR="00F66318" w:rsidRPr="00302DEE" w:rsidRDefault="00F66318" w:rsidP="001D4219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F66318" w:rsidRPr="004F17C6" w:rsidRDefault="00F66318" w:rsidP="00427D01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4F17C6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                                                                                                     Содержание</w:t>
                        </w:r>
                      </w:p>
                      <w:p w:rsidR="00F66318" w:rsidRPr="004F17C6" w:rsidRDefault="00F66318" w:rsidP="00682158">
                        <w:pPr>
                          <w:pStyle w:val="a9"/>
                          <w:numPr>
                            <w:ilvl w:val="0"/>
                            <w:numId w:val="9"/>
                          </w:num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F17C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Пояснительная записка…………………………………………………………………………………………………………………3</w:t>
                        </w:r>
                      </w:p>
                      <w:p w:rsidR="00F66318" w:rsidRPr="004F17C6" w:rsidRDefault="00F66318" w:rsidP="00682158">
                        <w:pPr>
                          <w:pStyle w:val="a9"/>
                          <w:numPr>
                            <w:ilvl w:val="0"/>
                            <w:numId w:val="9"/>
                          </w:num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F17C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Содержание тем учебного курса…………………………………………………………………………………………………...….5</w:t>
                        </w:r>
                      </w:p>
                      <w:p w:rsidR="00F66318" w:rsidRPr="004F17C6" w:rsidRDefault="00F66318" w:rsidP="00682158">
                        <w:pPr>
                          <w:pStyle w:val="a9"/>
                          <w:numPr>
                            <w:ilvl w:val="0"/>
                            <w:numId w:val="9"/>
                          </w:num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F17C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Требования к уровню подготовки………………………………………………………………………………………………..……5</w:t>
                        </w:r>
                      </w:p>
                      <w:p w:rsidR="00F66318" w:rsidRPr="004F17C6" w:rsidRDefault="00F66318" w:rsidP="00682158">
                        <w:pPr>
                          <w:pStyle w:val="a9"/>
                          <w:numPr>
                            <w:ilvl w:val="0"/>
                            <w:numId w:val="9"/>
                          </w:num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F17C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Критерии оценивания…………………………………………………………………………………………………………………..6</w:t>
                        </w:r>
                      </w:p>
                      <w:p w:rsidR="00F66318" w:rsidRPr="004F17C6" w:rsidRDefault="00F66318" w:rsidP="00682158">
                        <w:pPr>
                          <w:pStyle w:val="a9"/>
                          <w:numPr>
                            <w:ilvl w:val="0"/>
                            <w:numId w:val="9"/>
                          </w:num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F17C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Перечень учебно-методического обеспечения образовательного процесса………………………………….…………………….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9</w:t>
                        </w:r>
                      </w:p>
                      <w:p w:rsidR="00F66318" w:rsidRPr="004F17C6" w:rsidRDefault="00F66318" w:rsidP="00682158">
                        <w:pPr>
                          <w:pStyle w:val="a9"/>
                          <w:numPr>
                            <w:ilvl w:val="0"/>
                            <w:numId w:val="9"/>
                          </w:num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F17C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Календарно-тематическое планирование………</w:t>
                        </w:r>
                        <w:r w:rsidR="006657F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…………………………………………………………………………………..</w:t>
                        </w:r>
                        <w:r w:rsidRPr="004F17C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..1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  <w:p w:rsidR="00F66318" w:rsidRPr="004F17C6" w:rsidRDefault="00F66318" w:rsidP="00731754">
                        <w:pPr>
                          <w:shd w:val="clear" w:color="auto" w:fill="FFFFFF"/>
                          <w:tabs>
                            <w:tab w:val="left" w:pos="346"/>
                          </w:tabs>
                          <w:autoSpaceDE w:val="0"/>
                          <w:autoSpaceDN w:val="0"/>
                          <w:adjustRightInd w:val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F17C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F66318" w:rsidRPr="004F17C6" w:rsidRDefault="00F66318" w:rsidP="00731754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F66318" w:rsidRPr="004F17C6" w:rsidRDefault="00F66318" w:rsidP="001D4219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F66318" w:rsidRPr="004F17C6" w:rsidRDefault="00F66318" w:rsidP="001D4219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F66318" w:rsidRPr="004F17C6" w:rsidRDefault="00F66318" w:rsidP="001D4219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F66318" w:rsidRPr="004F17C6" w:rsidRDefault="00F66318" w:rsidP="001D4219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F66318" w:rsidRPr="004F17C6" w:rsidRDefault="00F66318" w:rsidP="001D4219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F66318" w:rsidRPr="004F17C6" w:rsidRDefault="00F66318" w:rsidP="001D4219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F66318" w:rsidRPr="004F17C6" w:rsidRDefault="00F66318" w:rsidP="001D4219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F66318" w:rsidRPr="004F17C6" w:rsidRDefault="00F66318" w:rsidP="00731754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F66318" w:rsidRPr="004F17C6" w:rsidRDefault="00F66318" w:rsidP="001D4219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F66318" w:rsidRPr="004F17C6" w:rsidRDefault="00F66318" w:rsidP="00E673B2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hAnsi="Times New Roman" w:cs="Times New Roman"/>
                            <w:color w:val="333333"/>
                            <w:sz w:val="24"/>
                            <w:szCs w:val="24"/>
                            <w:lang w:eastAsia="ru-RU"/>
                          </w:rPr>
                        </w:pPr>
                        <w:r w:rsidRPr="004F17C6">
                          <w:rPr>
                            <w:rFonts w:ascii="Times New Roman" w:hAnsi="Times New Roman" w:cs="Times New Roman"/>
                            <w:b/>
                            <w:bCs/>
                            <w:color w:val="333333"/>
                            <w:sz w:val="24"/>
                            <w:szCs w:val="24"/>
                            <w:lang w:eastAsia="ru-RU"/>
                          </w:rPr>
                          <w:t xml:space="preserve">                                                                                          Пояснительная записка.</w:t>
                        </w:r>
                      </w:p>
                      <w:p w:rsidR="006A4BBA" w:rsidRDefault="00682158" w:rsidP="00682158">
                        <w:pPr>
                          <w:ind w:left="284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="004F45F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бочая программа по истории для 9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класса лицея инновационных технологий г. Хабаровска «</w:t>
                        </w:r>
                        <w:r w:rsidRPr="00682158"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История нового времени. </w:t>
                        </w:r>
                        <w:r w:rsidR="004F45F3" w:rsidRPr="004F45F3"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  <w:r w:rsidR="004F45F3"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801 - 1914</w:t>
                        </w:r>
                        <w:r w:rsidR="004F45F3"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» составлена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на основании следующих нормативно-правовых документов:</w:t>
                        </w:r>
                      </w:p>
                      <w:p w:rsidR="00CC3FCD" w:rsidRPr="00CC3FCD" w:rsidRDefault="00CC3FCD" w:rsidP="00CC3FCD">
                        <w:pPr>
                          <w:pStyle w:val="a9"/>
                          <w:numPr>
                            <w:ilvl w:val="0"/>
                            <w:numId w:val="21"/>
                          </w:numPr>
                          <w:suppressAutoHyphens/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CC3FCD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Федеральный Закон «Об образовании в Российской Федерации» от 29.12.2012 №273-ФЗ (ред. от 04.08.2023) с изм. и доп., вступил в силу с 01.09.2023)</w:t>
                        </w:r>
                      </w:p>
                      <w:p w:rsidR="00CC3FCD" w:rsidRPr="00E1379E" w:rsidRDefault="00CC3FCD" w:rsidP="00CC3FCD">
                        <w:pPr>
                          <w:pStyle w:val="1"/>
                          <w:keepNext w:val="0"/>
                          <w:widowControl w:val="0"/>
                          <w:numPr>
                            <w:ilvl w:val="0"/>
                            <w:numId w:val="21"/>
                          </w:numPr>
                          <w:spacing w:before="0" w:after="0" w:line="240" w:lineRule="auto"/>
                          <w:jc w:val="both"/>
                          <w:rPr>
                            <w:rFonts w:ascii="Times New Roman" w:hAnsi="Times New Roman"/>
                            <w:b w:val="0"/>
                            <w:color w:val="000000"/>
                            <w:sz w:val="24"/>
                            <w:szCs w:val="24"/>
                          </w:rPr>
                        </w:pPr>
                        <w:r w:rsidRPr="00E1379E">
                          <w:rPr>
                            <w:rFonts w:ascii="Times New Roman" w:hAnsi="Times New Roman"/>
                            <w:b w:val="0"/>
                            <w:color w:val="000000"/>
                            <w:sz w:val="24"/>
                            <w:szCs w:val="24"/>
                          </w:rPr>
                          <w:t>Федеральный государственный образовательный стандарт основного общего образования, утвержденного приказом Министерства образования и науки Российской Федерации от 31.05.2021 г. №287 «Об утверждении федерального государственного образовательного стандарта основного общего образования»</w:t>
                        </w:r>
                      </w:p>
                      <w:p w:rsidR="00CC3FCD" w:rsidRPr="00F60E69" w:rsidRDefault="00CC3FCD" w:rsidP="00CC3FCD">
                        <w:pPr>
                          <w:pStyle w:val="a9"/>
                          <w:numPr>
                            <w:ilvl w:val="0"/>
                            <w:numId w:val="21"/>
                          </w:numPr>
                          <w:suppressAutoHyphens/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F60E6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Приказ Министерства Просвещения Российской Федерации от 18.05.2023 №370 «Об утверждении федеральной образовательной программы основного общего образования»</w:t>
                        </w:r>
                      </w:p>
                      <w:p w:rsidR="00CC3FCD" w:rsidRPr="00F60E69" w:rsidRDefault="00CC3FCD" w:rsidP="00CC3FCD">
                        <w:pPr>
                          <w:pStyle w:val="a9"/>
                          <w:numPr>
                            <w:ilvl w:val="0"/>
                            <w:numId w:val="21"/>
                          </w:numPr>
                          <w:suppressAutoHyphens/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F60E6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Приказ Министерства Просвещения Российской Федерации от 22.03.2021 №115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</w:t>
                        </w:r>
                      </w:p>
                      <w:p w:rsidR="00CC3FCD" w:rsidRPr="00F60E69" w:rsidRDefault="00CC3FCD" w:rsidP="00CC3FCD">
                        <w:pPr>
                          <w:pStyle w:val="a9"/>
                          <w:numPr>
                            <w:ilvl w:val="0"/>
                            <w:numId w:val="21"/>
                          </w:numPr>
                          <w:suppressAutoHyphens/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F60E6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Просвещения Российской Федерации от 21.09.2022 №858</w:t>
                        </w:r>
                      </w:p>
                      <w:p w:rsidR="00CC3FCD" w:rsidRPr="00F60E69" w:rsidRDefault="00CC3FCD" w:rsidP="00CC3FCD">
                        <w:pPr>
                          <w:pStyle w:val="a9"/>
                          <w:numPr>
                            <w:ilvl w:val="0"/>
                            <w:numId w:val="21"/>
                          </w:numPr>
                          <w:suppressAutoHyphens/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F60E6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Базисный учебный план МАОУ «ЛИТ» г. Хабаровска на 2023/2024 учебный год</w:t>
                        </w:r>
                      </w:p>
                      <w:p w:rsidR="00CC3FCD" w:rsidRDefault="00CC3FCD" w:rsidP="00682158">
                        <w:pPr>
                          <w:ind w:left="284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bookmarkStart w:id="0" w:name="_GoBack"/>
                        <w:bookmarkEnd w:id="0"/>
                      </w:p>
                      <w:p w:rsidR="00682158" w:rsidRDefault="006A4BBA" w:rsidP="004F45F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Учебник    </w:t>
                        </w:r>
                        <w:r w:rsidR="00682158"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Загладин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</w:t>
                        </w:r>
                        <w:r w:rsidR="00682158"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 w:rsidR="004F45F3"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Н.В.</w:t>
                        </w:r>
                        <w:r w:rsidR="004F45F3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, Белоусов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</w:t>
                        </w:r>
                        <w:r w:rsidR="004F45F3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Л.С.</w:t>
                        </w:r>
                        <w:r w:rsidR="00682158"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Всеобщая история. История нового времени. </w:t>
                        </w:r>
                        <w:r w:rsidR="004F45F3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1801 – 1914. Учебник для 9</w:t>
                        </w:r>
                        <w:r w:rsidR="00682158"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к</w:t>
                        </w:r>
                        <w:r w:rsidR="004F45F3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ласса. – М.: Русское слово, 2021</w:t>
                        </w:r>
                        <w:r w:rsidR="00682158"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  <w:p w:rsidR="006A4BBA" w:rsidRDefault="006A4BBA" w:rsidP="004F45F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6A4BBA" w:rsidRPr="00D72598" w:rsidRDefault="006A4BBA" w:rsidP="006A4BBA">
                        <w:pPr>
                          <w:spacing w:after="0" w:line="240" w:lineRule="atLeast"/>
                          <w:ind w:left="42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   </w:t>
                        </w:r>
                        <w:r w:rsidRPr="00D72598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Структуризация представленной программы и учебника осуществлена в соответствии с Примерной программой по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Всеобщей </w:t>
                        </w:r>
                        <w:r w:rsidRPr="00D72598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истории, согласно которой на изучение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истории в 9 классе отводится </w:t>
                        </w:r>
                        <w:r w:rsidRPr="00D72598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 учебных часа в неделю. В свою очередь, кур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r w:rsidR="00D32B5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Все</w:t>
                        </w:r>
                        <w:r w:rsidR="00D32B5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общей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истории </w:t>
                        </w:r>
                        <w:r w:rsidR="00D32B5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рассчитан на 31 час</w:t>
                        </w:r>
                        <w:r w:rsidRPr="00D72598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учебного времени.</w:t>
                        </w:r>
                      </w:p>
                      <w:p w:rsidR="006A4BBA" w:rsidRPr="00682158" w:rsidRDefault="006A4BBA" w:rsidP="004F45F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F66318" w:rsidRPr="00682158" w:rsidRDefault="00F66318" w:rsidP="00B27CB0">
                        <w:pPr>
                          <w:spacing w:after="0" w:line="240" w:lineRule="auto"/>
                          <w:ind w:left="72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F66318" w:rsidRPr="00682158" w:rsidRDefault="00F66318" w:rsidP="00B27CB0">
                        <w:pPr>
                          <w:spacing w:after="0"/>
                          <w:ind w:firstLine="72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 основу данной рабочей программы положен комплексный подход к изложению событий мировой и отечественной истории. В программе не выделяется в качестве приоритетной какая-либо из сторон общественной жизни, а предлагается рассматривать их в совокупности и взаимосвязи.</w:t>
                        </w:r>
                      </w:p>
                      <w:p w:rsidR="00AD7DC0" w:rsidRDefault="00F66318" w:rsidP="00243FE1">
                        <w:pPr>
                          <w:spacing w:after="0"/>
                          <w:ind w:firstLine="709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  <w:lastRenderedPageBreak/>
                          <w:t>XIX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век – важный этап в истории человечества, когда рождается и получает свое развитие индустриальное общество. Перерастание традиционного общества в общество индустриальное происходит в процессе модернизации, которая охватывает все сферы жизни общества: демографические процессы, экономику, политику, духовную жизнь. В истории </w:t>
                        </w:r>
                        <w:r w:rsidR="00AD7DC0"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Европы — это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время ознаменовалось обострением противоречий между необходимостью модернизации и традиционными ценностями национальной государственности и общественной жизни. Этот конфликт с одной стороны стал двигателем невиданного ускорения экономического и культурного </w:t>
                        </w:r>
                        <w:r w:rsidR="00AD7DC0"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прогресса стран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 w:rsidRPr="00682158">
                          <w:rPr>
                            <w:rStyle w:val="ae"/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мира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, а с другой сформировал предпосылки социально-политических потрясений начала 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  <w:t>XX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века. В соответствии с указанными особенностями изучаемого периода истории человечества были поставлены </w:t>
                        </w:r>
                        <w:r w:rsidR="00AD7DC0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цели изучения истории в 9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 w:rsidR="00AD7DC0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классе</w:t>
                        </w:r>
                        <w:r w:rsidR="00AD7DC0"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 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                    </w:t>
                        </w:r>
                      </w:p>
                      <w:p w:rsidR="00F66318" w:rsidRPr="00682158" w:rsidRDefault="00AD7DC0" w:rsidP="00243FE1">
                        <w:pPr>
                          <w:spacing w:after="0"/>
                          <w:ind w:firstLine="709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Курс «Новая история» для 9</w:t>
                        </w:r>
                        <w:r w:rsidR="00F66318"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класса охватывает период XIX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– начало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  <w:t>X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  <w:t>X</w:t>
                        </w:r>
                        <w:r w:rsidR="00F66318"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в.  Курс является логическим продолжением курса «Новая история», начатого в 7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и продолженного в 8</w:t>
                        </w:r>
                        <w:r w:rsidR="00F66318"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классе.  Рабочая программа по курсу новой истории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рассчитана </w:t>
                        </w:r>
                        <w:r w:rsidR="00F66318"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на 31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час,</w:t>
                        </w:r>
                        <w:r w:rsidR="00F66318"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по 2 часа в неделю.</w:t>
                        </w:r>
                      </w:p>
                      <w:p w:rsidR="00F66318" w:rsidRPr="00682158" w:rsidRDefault="00F66318" w:rsidP="00BD0C7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Цели курса:</w:t>
                        </w:r>
                      </w:p>
                      <w:p w:rsidR="00F66318" w:rsidRPr="00682158" w:rsidRDefault="00F66318" w:rsidP="00BD0C7E">
                        <w:pPr>
                          <w:spacing w:before="100" w:beforeAutospacing="1" w:after="100" w:afterAutospacing="1" w:line="240" w:lineRule="auto"/>
                          <w:ind w:left="720" w:hanging="36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color w:val="333333"/>
                            <w:sz w:val="24"/>
                            <w:szCs w:val="24"/>
                            <w:lang w:eastAsia="ru-RU"/>
                          </w:rPr>
                          <w:t>1.      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формирование общей картины исторического развития человечества, получение учениками представлений об общих, ведущих процессах, явлениях и понятиях;</w:t>
                        </w:r>
                      </w:p>
                      <w:p w:rsidR="00F66318" w:rsidRPr="00682158" w:rsidRDefault="00F66318" w:rsidP="00BD0C7E">
                        <w:pPr>
                          <w:spacing w:before="100" w:beforeAutospacing="1" w:after="100" w:afterAutospacing="1" w:line="240" w:lineRule="auto"/>
                          <w:ind w:left="720" w:hanging="36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2.      развитие умений по применению исторических знаний в жизни;</w:t>
                        </w:r>
                      </w:p>
                      <w:p w:rsidR="00F66318" w:rsidRPr="00682158" w:rsidRDefault="00F66318" w:rsidP="00BD0C7E">
                        <w:pPr>
                          <w:spacing w:before="100" w:beforeAutospacing="1" w:after="100" w:afterAutospacing="1" w:line="240" w:lineRule="auto"/>
                          <w:ind w:left="720" w:hanging="36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3.      приобщение учащихся к национальным и мировым культурным традициям, воспитание патриотизма, формирование гражданского самосознания.</w:t>
                        </w:r>
                      </w:p>
                      <w:p w:rsidR="00F66318" w:rsidRPr="00682158" w:rsidRDefault="00F66318" w:rsidP="00243FE1">
                        <w:pPr>
                          <w:spacing w:before="100" w:beforeAutospacing="1" w:after="100" w:afterAutospacing="1" w:line="240" w:lineRule="auto"/>
                          <w:ind w:firstLine="72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Достижение поставленных целей происходит через реализацию следующих образовательных и воспитательных задач:</w:t>
                        </w:r>
                      </w:p>
                      <w:p w:rsidR="00F66318" w:rsidRPr="00682158" w:rsidRDefault="00F66318" w:rsidP="00BD0C7E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Основными</w:t>
                        </w:r>
                        <w:r w:rsidRPr="00682158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 образовательными задачами 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курса являются:</w:t>
                        </w:r>
                      </w:p>
                      <w:p w:rsidR="00F66318" w:rsidRPr="00682158" w:rsidRDefault="00F66318" w:rsidP="00BD0C7E">
                        <w:pPr>
                          <w:spacing w:before="100" w:beforeAutospacing="1" w:after="100" w:afterAutospacing="1" w:line="240" w:lineRule="auto"/>
                          <w:ind w:left="780" w:hanging="42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1.        формирование исторического мышления учащихся;</w:t>
                        </w:r>
                      </w:p>
                      <w:p w:rsidR="00F66318" w:rsidRPr="00682158" w:rsidRDefault="00F66318" w:rsidP="00BD0C7E">
                        <w:pPr>
                          <w:spacing w:before="100" w:beforeAutospacing="1" w:after="100" w:afterAutospacing="1" w:line="240" w:lineRule="auto"/>
                          <w:ind w:left="780" w:hanging="42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2.        развитие умений работы с книгой </w:t>
                        </w:r>
                        <w:r w:rsidR="00AD7DC0"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и с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картографическим материалом;</w:t>
                        </w:r>
                      </w:p>
                      <w:p w:rsidR="00F66318" w:rsidRPr="00682158" w:rsidRDefault="00F66318" w:rsidP="00BD0C7E">
                        <w:pPr>
                          <w:spacing w:before="100" w:beforeAutospacing="1" w:after="100" w:afterAutospacing="1" w:line="240" w:lineRule="auto"/>
                          <w:ind w:left="780" w:hanging="42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3.        формирование навыков пересказа материала учебника, ответа на фактологические и проблемные вопросы;</w:t>
                        </w:r>
                      </w:p>
                      <w:p w:rsidR="00F66318" w:rsidRPr="00682158" w:rsidRDefault="00F66318" w:rsidP="00BD0C7E">
                        <w:pPr>
                          <w:spacing w:before="100" w:beforeAutospacing="1" w:after="100" w:afterAutospacing="1" w:line="240" w:lineRule="auto"/>
                          <w:ind w:left="780" w:hanging="42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4.        формирование умений пользоваться историческими терминами и понятиями, знание важнейших </w:t>
                        </w:r>
                        <w:r w:rsidR="00AD7DC0"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дат исторических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событий;</w:t>
                        </w:r>
                      </w:p>
                      <w:p w:rsidR="00F66318" w:rsidRPr="00682158" w:rsidRDefault="00F66318" w:rsidP="00601041">
                        <w:pPr>
                          <w:tabs>
                            <w:tab w:val="left" w:pos="11362"/>
                          </w:tabs>
                          <w:spacing w:before="100" w:beforeAutospacing="1" w:after="100" w:afterAutospacing="1" w:line="240" w:lineRule="auto"/>
                          <w:ind w:left="780" w:hanging="42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5.        формирование знаний о взаимодействии человека с окружающей средой, об экономическом развитии обществ мира и России в эпоху Нового времени, о политическом и социальном строе в эпоху Нового времени, знаний о наиболее ярких личностях эпохи;</w:t>
                        </w:r>
                      </w:p>
                      <w:p w:rsidR="00F66318" w:rsidRPr="00682158" w:rsidRDefault="00F66318" w:rsidP="00BD0C7E">
                        <w:pPr>
                          <w:spacing w:before="100" w:beforeAutospacing="1" w:after="100" w:afterAutospacing="1" w:line="240" w:lineRule="auto"/>
                          <w:ind w:left="780" w:hanging="42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6.        формирование умений охарактеризовать события, образ жизни в эпоху Нового времени;</w:t>
                        </w:r>
                      </w:p>
                      <w:p w:rsidR="00F66318" w:rsidRPr="00682158" w:rsidRDefault="00F66318" w:rsidP="00BD0C7E">
                        <w:pPr>
                          <w:spacing w:before="100" w:beforeAutospacing="1" w:after="100" w:afterAutospacing="1" w:line="240" w:lineRule="auto"/>
                          <w:ind w:left="780" w:hanging="42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7.        формирование представлений о политических институтах и умений оперировать этими понятиями (абсолютизм, монархия, законы, нормы морали и т.д.);</w:t>
                        </w:r>
                      </w:p>
                      <w:p w:rsidR="00F66318" w:rsidRPr="00682158" w:rsidRDefault="00F66318" w:rsidP="001D4219">
                        <w:pPr>
                          <w:spacing w:before="100" w:beforeAutospacing="1" w:after="100" w:afterAutospacing="1" w:line="240" w:lineRule="auto"/>
                          <w:ind w:left="780" w:hanging="42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8.        уделять внимание истории мировых религий – христианства и ислама.</w:t>
                        </w:r>
                      </w:p>
                      <w:p w:rsidR="00F66318" w:rsidRPr="00682158" w:rsidRDefault="00F66318" w:rsidP="00BD0C7E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 ходе обучения необходимо решить следующие</w:t>
                        </w:r>
                        <w:r w:rsidRPr="00682158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 воспитательные задачи:</w:t>
                        </w:r>
                      </w:p>
                      <w:p w:rsidR="00F66318" w:rsidRPr="00682158" w:rsidRDefault="00F66318" w:rsidP="00682158">
                        <w:pPr>
                          <w:numPr>
                            <w:ilvl w:val="0"/>
                            <w:numId w:val="9"/>
                          </w:num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формирование правовой культуры школьников;</w:t>
                        </w:r>
                      </w:p>
                      <w:p w:rsidR="00F66318" w:rsidRPr="00682158" w:rsidRDefault="00F66318" w:rsidP="00682158">
                        <w:pPr>
                          <w:numPr>
                            <w:ilvl w:val="0"/>
                            <w:numId w:val="9"/>
                          </w:num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формирование представлений о </w:t>
                        </w:r>
                        <w:r w:rsidR="00AD7DC0"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возникших в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эпоху Нового времени общечеловеческих ценностях и уважение этих достижений, (достижения в науке, искусстве, литературе, архитектуре и т.д.);</w:t>
                        </w:r>
                      </w:p>
                      <w:p w:rsidR="00F66318" w:rsidRPr="00682158" w:rsidRDefault="00F66318" w:rsidP="00682158">
                        <w:pPr>
                          <w:numPr>
                            <w:ilvl w:val="0"/>
                            <w:numId w:val="9"/>
                          </w:num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развитие познавательных способностей учащихся (видеть красоту в культуре, архитектуре), воспитание потребности испытывать радость от общения с ними;</w:t>
                        </w:r>
                      </w:p>
                      <w:p w:rsidR="00F66318" w:rsidRPr="00682158" w:rsidRDefault="00F66318" w:rsidP="00682158">
                        <w:pPr>
                          <w:numPr>
                            <w:ilvl w:val="0"/>
                            <w:numId w:val="9"/>
                          </w:num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формирование веротерпимости, широту мировоззрения, гуманизм;</w:t>
                        </w:r>
                      </w:p>
                      <w:p w:rsidR="00F66318" w:rsidRDefault="00F66318" w:rsidP="00682158">
                        <w:pPr>
                          <w:numPr>
                            <w:ilvl w:val="0"/>
                            <w:numId w:val="9"/>
                          </w:numPr>
                          <w:spacing w:before="100" w:beforeAutospacing="1" w:after="100" w:afterAutospacing="1" w:line="225" w:lineRule="atLeast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развитие личностных качеств школьников на основе примеров из истории нового времени: свободолюбия, патриотизма, мужества, благородства, мудрости.</w:t>
                        </w:r>
                      </w:p>
                      <w:p w:rsidR="00B6750F" w:rsidRPr="00CE28F5" w:rsidRDefault="00B6750F" w:rsidP="00B6750F">
                        <w:pPr>
                          <w:pStyle w:val="af0"/>
                          <w:spacing w:before="66" w:line="247" w:lineRule="auto"/>
                          <w:ind w:left="0" w:right="111" w:firstLine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Методической основой изучения курса Всеобщей истории в основной школе является </w:t>
                        </w:r>
                        <w:r w:rsidRPr="00CE28F5"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системно-деятельностный подход</w:t>
                        </w:r>
                        <w:r w:rsidRPr="00CE28F5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, обеспечивающий достижение личностных, метапредметных и предметных образовательных результатов посредством организации активной познавательной деятельности школьников.</w:t>
                        </w:r>
                      </w:p>
                      <w:p w:rsidR="00B6750F" w:rsidRPr="00CE28F5" w:rsidRDefault="00B6750F" w:rsidP="00B6750F">
                        <w:pPr>
                          <w:pStyle w:val="af0"/>
                          <w:spacing w:line="247" w:lineRule="auto"/>
                          <w:ind w:left="0" w:right="111" w:firstLine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Методологическая основа преподавания курса Всеобщей истории в школе зиждется на следующих образовательных и воспитательных приоритетах:</w:t>
                        </w:r>
                      </w:p>
                      <w:p w:rsidR="00B6750F" w:rsidRPr="00CE28F5" w:rsidRDefault="00B6750F" w:rsidP="00B6750F">
                        <w:pPr>
                          <w:pStyle w:val="a9"/>
                          <w:widowControl w:val="0"/>
                          <w:numPr>
                            <w:ilvl w:val="0"/>
                            <w:numId w:val="15"/>
                          </w:numPr>
                          <w:tabs>
                            <w:tab w:val="left" w:pos="1181"/>
                          </w:tabs>
                          <w:autoSpaceDE w:val="0"/>
                          <w:autoSpaceDN w:val="0"/>
                          <w:spacing w:after="0" w:line="247" w:lineRule="auto"/>
                          <w:ind w:left="0" w:right="111" w:firstLine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принцип научности, определяющий соответствие учебных единиц основным результатам научных исследований;</w:t>
                        </w:r>
                      </w:p>
                      <w:p w:rsidR="00B6750F" w:rsidRPr="00CE28F5" w:rsidRDefault="00B6750F" w:rsidP="00B6750F">
                        <w:pPr>
                          <w:pStyle w:val="a9"/>
                          <w:widowControl w:val="0"/>
                          <w:numPr>
                            <w:ilvl w:val="0"/>
                            <w:numId w:val="15"/>
                          </w:numPr>
                          <w:tabs>
                            <w:tab w:val="left" w:pos="1181"/>
                          </w:tabs>
                          <w:autoSpaceDE w:val="0"/>
                          <w:autoSpaceDN w:val="0"/>
                          <w:spacing w:after="0" w:line="247" w:lineRule="auto"/>
                          <w:ind w:left="0" w:right="111" w:firstLine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многоуровневое представление истории в единстве локальной, региональной, отечественной и мировой истории, рассмотрение исторического процесса как совокупности усилий многих поколений, народов и государств;</w:t>
                        </w:r>
                      </w:p>
                      <w:p w:rsidR="00B6750F" w:rsidRPr="00CE28F5" w:rsidRDefault="00B6750F" w:rsidP="00B6750F">
                        <w:pPr>
                          <w:pStyle w:val="a9"/>
                          <w:widowControl w:val="0"/>
                          <w:numPr>
                            <w:ilvl w:val="0"/>
                            <w:numId w:val="15"/>
                          </w:numPr>
                          <w:tabs>
                            <w:tab w:val="left" w:pos="1181"/>
                          </w:tabs>
                          <w:autoSpaceDE w:val="0"/>
                          <w:autoSpaceDN w:val="0"/>
                          <w:spacing w:after="0" w:line="247" w:lineRule="auto"/>
                          <w:ind w:left="0" w:right="111" w:firstLine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многофакторный подход к освещению истории всех сторон жизни государства и общества;</w:t>
                        </w:r>
                      </w:p>
                      <w:p w:rsidR="00B6750F" w:rsidRPr="00CE28F5" w:rsidRDefault="00B6750F" w:rsidP="00B6750F">
                        <w:pPr>
                          <w:pStyle w:val="a9"/>
                          <w:widowControl w:val="0"/>
                          <w:numPr>
                            <w:ilvl w:val="0"/>
                            <w:numId w:val="15"/>
                          </w:numPr>
                          <w:tabs>
                            <w:tab w:val="left" w:pos="1181"/>
                          </w:tabs>
                          <w:autoSpaceDE w:val="0"/>
                          <w:autoSpaceDN w:val="0"/>
                          <w:spacing w:before="66" w:after="0" w:line="247" w:lineRule="auto"/>
                          <w:ind w:left="0" w:right="104" w:firstLine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исторический подход как основа формирования содержания курса и межпредметных связей, прежде всего, с учебными предметами социально-гуманитарного цикла;</w:t>
                        </w:r>
                      </w:p>
                      <w:p w:rsidR="00B6750F" w:rsidRPr="00CE28F5" w:rsidRDefault="00B6750F" w:rsidP="00B6750F">
                        <w:pPr>
                          <w:pStyle w:val="a9"/>
                          <w:widowControl w:val="0"/>
                          <w:numPr>
                            <w:ilvl w:val="0"/>
                            <w:numId w:val="15"/>
                          </w:numPr>
                          <w:tabs>
                            <w:tab w:val="left" w:pos="1181"/>
                          </w:tabs>
                          <w:autoSpaceDE w:val="0"/>
                          <w:autoSpaceDN w:val="0"/>
                          <w:spacing w:after="0" w:line="247" w:lineRule="auto"/>
                          <w:ind w:left="0" w:right="111" w:firstLine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антропологический подход, формирующий личностное эмоционально окрашенное восприятие прошлого;</w:t>
                        </w:r>
                      </w:p>
                      <w:p w:rsidR="00B6750F" w:rsidRPr="00CE28F5" w:rsidRDefault="00B6750F" w:rsidP="00B6750F">
                        <w:pPr>
                          <w:pStyle w:val="a9"/>
                          <w:widowControl w:val="0"/>
                          <w:numPr>
                            <w:ilvl w:val="0"/>
                            <w:numId w:val="15"/>
                          </w:numPr>
                          <w:tabs>
                            <w:tab w:val="left" w:pos="1181"/>
                          </w:tabs>
                          <w:autoSpaceDE w:val="0"/>
                          <w:autoSpaceDN w:val="0"/>
                          <w:spacing w:after="0" w:line="252" w:lineRule="auto"/>
                          <w:ind w:left="0" w:right="111" w:firstLine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историко-культурологический подход, формирующий способности к межкультурному диалогу, восприятию и бережному отношению к культурному наследию.</w:t>
                        </w:r>
                      </w:p>
                      <w:p w:rsidR="00B6750F" w:rsidRPr="00CE28F5" w:rsidRDefault="00B6750F" w:rsidP="00B6750F">
                        <w:pPr>
                          <w:spacing w:line="252" w:lineRule="auto"/>
                          <w:ind w:right="111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Личностными результатами </w:t>
                        </w:r>
                        <w:r w:rsidRPr="00CE28F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освоения, обучающимися курса всеобщей истории в 8 классе, являются:</w:t>
                        </w:r>
                      </w:p>
                      <w:p w:rsidR="00B6750F" w:rsidRPr="00CE28F5" w:rsidRDefault="00B6750F" w:rsidP="00B6750F">
                        <w:pPr>
                          <w:pStyle w:val="a9"/>
                          <w:widowControl w:val="0"/>
                          <w:numPr>
                            <w:ilvl w:val="0"/>
                            <w:numId w:val="20"/>
                          </w:numPr>
                          <w:tabs>
                            <w:tab w:val="left" w:pos="1181"/>
                          </w:tabs>
                          <w:autoSpaceDE w:val="0"/>
                          <w:autoSpaceDN w:val="0"/>
                          <w:spacing w:after="0" w:line="252" w:lineRule="auto"/>
                          <w:ind w:right="111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формирование представлений о видах идентичности, актуальных для становления и самореализации человека в обществе, для жизни в современном поликультурном мире;</w:t>
                        </w:r>
                      </w:p>
                      <w:p w:rsidR="00B6750F" w:rsidRPr="00CE28F5" w:rsidRDefault="00B6750F" w:rsidP="00B6750F">
                        <w:pPr>
                          <w:pStyle w:val="a9"/>
                          <w:widowControl w:val="0"/>
                          <w:numPr>
                            <w:ilvl w:val="0"/>
                            <w:numId w:val="20"/>
                          </w:numPr>
                          <w:tabs>
                            <w:tab w:val="left" w:pos="1181"/>
                          </w:tabs>
                          <w:autoSpaceDE w:val="0"/>
                          <w:autoSpaceDN w:val="0"/>
                          <w:spacing w:after="0" w:line="252" w:lineRule="auto"/>
                          <w:ind w:right="111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приобщение к российскому и всемирному культурно-историческому наследию изучаемого периода, интерес к его познанию за рамками учебного курса;</w:t>
                        </w:r>
                      </w:p>
                      <w:p w:rsidR="00B6750F" w:rsidRPr="00CE28F5" w:rsidRDefault="00B6750F" w:rsidP="00B6750F">
                        <w:pPr>
                          <w:pStyle w:val="a9"/>
                          <w:widowControl w:val="0"/>
                          <w:numPr>
                            <w:ilvl w:val="0"/>
                            <w:numId w:val="20"/>
                          </w:numPr>
                          <w:tabs>
                            <w:tab w:val="left" w:pos="1181"/>
                          </w:tabs>
                          <w:autoSpaceDE w:val="0"/>
                          <w:autoSpaceDN w:val="0"/>
                          <w:spacing w:after="0" w:line="252" w:lineRule="auto"/>
                          <w:ind w:right="111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освоение гуманистических традиций и ценностей российского общества, уважение к личности, правам и свободам человека, культурам разных народов;</w:t>
                        </w:r>
                      </w:p>
                      <w:p w:rsidR="00B6750F" w:rsidRDefault="00B6750F" w:rsidP="00B6750F">
                        <w:pPr>
                          <w:pStyle w:val="a9"/>
                          <w:widowControl w:val="0"/>
                          <w:numPr>
                            <w:ilvl w:val="0"/>
                            <w:numId w:val="20"/>
                          </w:numPr>
                          <w:tabs>
                            <w:tab w:val="left" w:pos="1181"/>
                          </w:tabs>
                          <w:autoSpaceDE w:val="0"/>
                          <w:autoSpaceDN w:val="0"/>
                          <w:spacing w:after="0" w:line="252" w:lineRule="auto"/>
                          <w:ind w:right="111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опыт эмоционально-ценностного и творческого отношения к фактам прошлого, историческим источникам и памятникам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, способам их изучения и охраны</w:t>
                        </w:r>
                      </w:p>
                      <w:p w:rsidR="00B6750F" w:rsidRPr="00A23732" w:rsidRDefault="00B6750F" w:rsidP="00B6750F">
                        <w:pPr>
                          <w:pStyle w:val="a9"/>
                          <w:widowControl w:val="0"/>
                          <w:numPr>
                            <w:ilvl w:val="0"/>
                            <w:numId w:val="20"/>
                          </w:numPr>
                          <w:tabs>
                            <w:tab w:val="left" w:pos="1181"/>
                          </w:tabs>
                          <w:autoSpaceDE w:val="0"/>
                          <w:autoSpaceDN w:val="0"/>
                          <w:spacing w:after="0" w:line="252" w:lineRule="auto"/>
                          <w:ind w:right="111"/>
                          <w:jc w:val="both"/>
                          <w:rPr>
                            <w:rFonts w:ascii="Times New Roman" w:eastAsia="Bookman Old Style" w:hAnsi="Times New Roman" w:cs="Times New Roman"/>
                            <w:sz w:val="24"/>
                            <w:szCs w:val="24"/>
                          </w:rPr>
                        </w:pPr>
                        <w:r w:rsidRPr="00A23732"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lang w:eastAsia="ru-RU"/>
                          </w:rPr>
                          <w:t>Способность и готовность использовать определенные предметные знания при выборе профессии</w:t>
                        </w:r>
                      </w:p>
                      <w:p w:rsidR="00B6750F" w:rsidRPr="00A23732" w:rsidRDefault="00B6750F" w:rsidP="00B6750F">
                        <w:pPr>
                          <w:pStyle w:val="a9"/>
                          <w:numPr>
                            <w:ilvl w:val="0"/>
                            <w:numId w:val="20"/>
                          </w:numPr>
                          <w:shd w:val="clear" w:color="auto" w:fill="FFFFFF"/>
                          <w:spacing w:after="0"/>
                          <w:jc w:val="both"/>
                          <w:rPr>
                            <w:rFonts w:eastAsia="Times New Roman" w:cs="Arial"/>
                            <w:b/>
                            <w:color w:val="000000"/>
                            <w:lang w:eastAsia="ru-RU"/>
                          </w:rPr>
                        </w:pPr>
                        <w:r w:rsidRPr="00A23732"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lang w:eastAsia="ru-RU"/>
                          </w:rPr>
                          <w:t>Способность и готовность справляться с учебными ситуациями, требующими формулировки собственной позиции в вопросах, имеющих общечеловеческое значение (экология, развитие вооружения)</w:t>
                        </w:r>
                      </w:p>
                      <w:p w:rsidR="00B6750F" w:rsidRPr="00A23732" w:rsidRDefault="00B6750F" w:rsidP="00B6750F">
                        <w:pPr>
                          <w:pStyle w:val="a9"/>
                          <w:numPr>
                            <w:ilvl w:val="0"/>
                            <w:numId w:val="20"/>
                          </w:numPr>
                          <w:shd w:val="clear" w:color="auto" w:fill="FFFFFF"/>
                          <w:spacing w:after="0"/>
                          <w:jc w:val="both"/>
                          <w:rPr>
                            <w:rFonts w:eastAsia="Times New Roman" w:cs="Arial"/>
                            <w:b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A23732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Сформированность функциональной грамотности, предполагающей умение формулировать и объяснять собственную позицию в конкретных ситуациях общественной жизни на основе полученных знаний с позиции норм морали и общечеловеческих ценностей,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прав и обязанностей гражданина»</w:t>
                        </w:r>
                      </w:p>
                      <w:p w:rsidR="00B6750F" w:rsidRPr="00CE28F5" w:rsidRDefault="00B6750F" w:rsidP="00B6750F">
                        <w:pPr>
                          <w:pStyle w:val="a9"/>
                          <w:tabs>
                            <w:tab w:val="left" w:pos="1181"/>
                          </w:tabs>
                          <w:spacing w:line="252" w:lineRule="auto"/>
                          <w:ind w:left="0" w:right="111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B6750F" w:rsidRPr="00A23732" w:rsidRDefault="00B6750F" w:rsidP="00B6750F">
                        <w:pPr>
                          <w:spacing w:line="252" w:lineRule="auto"/>
                          <w:ind w:right="111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23732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Метапредметными результатами </w:t>
                        </w:r>
                        <w:r w:rsidRPr="00A237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освоения, обучающимися курса, являются:</w:t>
                        </w:r>
                      </w:p>
                      <w:p w:rsidR="00B6750F" w:rsidRPr="00A23732" w:rsidRDefault="00B6750F" w:rsidP="00B6750F">
                        <w:pPr>
                          <w:pStyle w:val="a9"/>
                          <w:widowControl w:val="0"/>
                          <w:numPr>
                            <w:ilvl w:val="0"/>
                            <w:numId w:val="16"/>
                          </w:numPr>
                          <w:tabs>
                            <w:tab w:val="left" w:pos="1181"/>
                          </w:tabs>
                          <w:autoSpaceDE w:val="0"/>
                          <w:autoSpaceDN w:val="0"/>
                          <w:spacing w:after="0" w:line="252" w:lineRule="auto"/>
                          <w:ind w:left="0" w:right="111" w:firstLine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237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способность планировать и организовывать свою учебную деятельность: определять цель работы, ставить задачи, определять последовательность действий и планировать результаты работы;</w:t>
                        </w:r>
                      </w:p>
                      <w:p w:rsidR="00B6750F" w:rsidRPr="00A23732" w:rsidRDefault="00B6750F" w:rsidP="00B6750F">
                        <w:pPr>
                          <w:pStyle w:val="a9"/>
                          <w:widowControl w:val="0"/>
                          <w:numPr>
                            <w:ilvl w:val="0"/>
                            <w:numId w:val="16"/>
                          </w:numPr>
                          <w:tabs>
                            <w:tab w:val="left" w:pos="1181"/>
                          </w:tabs>
                          <w:autoSpaceDE w:val="0"/>
                          <w:autoSpaceDN w:val="0"/>
                          <w:spacing w:after="0" w:line="252" w:lineRule="auto"/>
                          <w:ind w:left="0" w:right="111" w:firstLine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237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способность осуществлять контроль и коррекцию своих действий в случае расхождения результата с заданным эталоном, оценивать результаты своей работы;</w:t>
                        </w:r>
                      </w:p>
                      <w:p w:rsidR="00B6750F" w:rsidRPr="00A23732" w:rsidRDefault="00B6750F" w:rsidP="00B6750F">
                        <w:pPr>
                          <w:pStyle w:val="a9"/>
                          <w:widowControl w:val="0"/>
                          <w:numPr>
                            <w:ilvl w:val="0"/>
                            <w:numId w:val="16"/>
                          </w:numPr>
                          <w:tabs>
                            <w:tab w:val="left" w:pos="1181"/>
                          </w:tabs>
                          <w:autoSpaceDE w:val="0"/>
                          <w:autoSpaceDN w:val="0"/>
                          <w:spacing w:after="0" w:line="252" w:lineRule="auto"/>
                          <w:ind w:left="0" w:right="111" w:firstLine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237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умение работать с разными источниками информации (текст учебника, научно-популярная литература, словари, справочники, Интернет), анализировать и оценивать информацию, преобразовывать её из одной формы в другую;</w:t>
                        </w:r>
                      </w:p>
                      <w:p w:rsidR="00B6750F" w:rsidRPr="00A23732" w:rsidRDefault="00B6750F" w:rsidP="00B6750F">
                        <w:pPr>
                          <w:pStyle w:val="a9"/>
                          <w:widowControl w:val="0"/>
                          <w:numPr>
                            <w:ilvl w:val="0"/>
                            <w:numId w:val="16"/>
                          </w:numPr>
                          <w:tabs>
                            <w:tab w:val="left" w:pos="1181"/>
                          </w:tabs>
                          <w:autoSpaceDE w:val="0"/>
                          <w:autoSpaceDN w:val="0"/>
                          <w:spacing w:after="0" w:line="252" w:lineRule="auto"/>
                          <w:ind w:left="0" w:right="111" w:firstLine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237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овладение навыками исследовательской и проектной деятельности: умения видеть проблему, ставить вопросы, структурировать материал, выдвигать гипотезы, давать определения понятиям, классифицировать, делать выводы и заключения, объяснять, доказывать и защищать свои идеи;</w:t>
                        </w:r>
                      </w:p>
                      <w:p w:rsidR="00B6750F" w:rsidRPr="00A23732" w:rsidRDefault="00B6750F" w:rsidP="00B6750F">
                        <w:pPr>
                          <w:pStyle w:val="a9"/>
                          <w:widowControl w:val="0"/>
                          <w:numPr>
                            <w:ilvl w:val="0"/>
                            <w:numId w:val="16"/>
                          </w:numPr>
                          <w:tabs>
                            <w:tab w:val="left" w:pos="1181"/>
                          </w:tabs>
                          <w:autoSpaceDE w:val="0"/>
                          <w:autoSpaceDN w:val="0"/>
                          <w:spacing w:before="93" w:after="0" w:line="252" w:lineRule="auto"/>
                          <w:ind w:left="0" w:right="111" w:firstLine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237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готовность к сотрудничеству со сверстниками и взрослыми; умение слушать и вступать в диалог, участвовать в коллективном обсуждении проблем, организовывать и планировать эффективное сотрудничество, адекватно использовать речевые </w:t>
                        </w:r>
                        <w:r w:rsidRPr="00A237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средства для дискуссии и аргументации своей позиции; следование морально-этическим и психологическим принципам общения и сотрудничества;</w:t>
                        </w:r>
                      </w:p>
                      <w:p w:rsidR="00B6750F" w:rsidRPr="00A23732" w:rsidRDefault="00B6750F" w:rsidP="00B6750F">
                        <w:pPr>
                          <w:pStyle w:val="a9"/>
                          <w:widowControl w:val="0"/>
                          <w:numPr>
                            <w:ilvl w:val="0"/>
                            <w:numId w:val="16"/>
                          </w:numPr>
                          <w:tabs>
                            <w:tab w:val="left" w:pos="1181"/>
                          </w:tabs>
                          <w:autoSpaceDE w:val="0"/>
                          <w:autoSpaceDN w:val="0"/>
                          <w:spacing w:after="0" w:line="236" w:lineRule="exact"/>
                          <w:ind w:left="0" w:firstLine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2373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способность решать творческие задачи, представлять ре-</w:t>
                        </w:r>
                      </w:p>
                      <w:p w:rsidR="00B6750F" w:rsidRPr="00A23732" w:rsidRDefault="00B6750F" w:rsidP="00B6750F">
                        <w:pPr>
                          <w:pStyle w:val="af0"/>
                          <w:spacing w:before="7" w:line="247" w:lineRule="auto"/>
                          <w:ind w:left="0" w:right="104" w:firstLine="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A23732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зультаты своей деятельности в различных формах (сообщение, эссе, презентация и др.).</w:t>
                        </w:r>
                      </w:p>
                      <w:p w:rsidR="00B6750F" w:rsidRPr="00A23732" w:rsidRDefault="00B6750F" w:rsidP="00B6750F">
                        <w:pPr>
                          <w:pStyle w:val="af0"/>
                          <w:numPr>
                            <w:ilvl w:val="0"/>
                            <w:numId w:val="16"/>
                          </w:numPr>
                          <w:spacing w:before="7" w:line="247" w:lineRule="auto"/>
                          <w:ind w:right="104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ru-RU"/>
                          </w:rPr>
                        </w:pPr>
                        <w:r w:rsidRPr="00A23732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ru-RU"/>
                          </w:rPr>
                          <w:t>Умение находить и извлекать информацию в различном контексте; объяснять и описывать явления на основе полученной информации; анализировать и интегрировать полученную информацию; формулировать проблему, интерпретировать и оценивать ее; делать выводы; строить прогнозы; предлагать пути решения</w:t>
                        </w:r>
                      </w:p>
                      <w:p w:rsidR="00B6750F" w:rsidRPr="00CE28F5" w:rsidRDefault="00B6750F" w:rsidP="00B6750F">
                        <w:pPr>
                          <w:spacing w:line="247" w:lineRule="auto"/>
                          <w:ind w:right="111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На предметном уровне </w:t>
                        </w:r>
                        <w:r w:rsidRPr="00CE28F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 результате освоения курса «Всеобщая история. История Нового времени. XVIII век»</w:t>
                        </w:r>
                      </w:p>
                      <w:p w:rsidR="00B6750F" w:rsidRPr="00CE28F5" w:rsidRDefault="00B6750F" w:rsidP="00B6750F">
                        <w:pPr>
                          <w:pStyle w:val="3"/>
                          <w:spacing w:before="6" w:line="237" w:lineRule="exact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обучающиеся научатся:</w:t>
                        </w:r>
                      </w:p>
                      <w:p w:rsidR="00B6750F" w:rsidRPr="00CE28F5" w:rsidRDefault="00B6750F" w:rsidP="00B6750F">
                        <w:pPr>
                          <w:pStyle w:val="a9"/>
                          <w:widowControl w:val="0"/>
                          <w:numPr>
                            <w:ilvl w:val="0"/>
                            <w:numId w:val="16"/>
                          </w:numPr>
                          <w:tabs>
                            <w:tab w:val="left" w:pos="1181"/>
                          </w:tabs>
                          <w:autoSpaceDE w:val="0"/>
                          <w:autoSpaceDN w:val="0"/>
                          <w:spacing w:after="0" w:line="247" w:lineRule="auto"/>
                          <w:ind w:left="0" w:right="111" w:firstLine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                  </w:r>
                      </w:p>
                      <w:p w:rsidR="00B6750F" w:rsidRPr="00CE28F5" w:rsidRDefault="00B6750F" w:rsidP="00B6750F">
                        <w:pPr>
                          <w:pStyle w:val="a9"/>
                          <w:widowControl w:val="0"/>
                          <w:numPr>
                            <w:ilvl w:val="0"/>
                            <w:numId w:val="16"/>
                          </w:numPr>
                          <w:tabs>
                            <w:tab w:val="left" w:pos="1181"/>
                          </w:tabs>
                          <w:autoSpaceDE w:val="0"/>
                          <w:autoSpaceDN w:val="0"/>
                          <w:spacing w:after="0" w:line="247" w:lineRule="auto"/>
                          <w:ind w:left="0" w:right="111" w:firstLine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— походов, завоеваний, колонизации и др.;</w:t>
                        </w:r>
                      </w:p>
                      <w:p w:rsidR="00B6750F" w:rsidRPr="00CE28F5" w:rsidRDefault="00B6750F" w:rsidP="00B6750F">
                        <w:pPr>
                          <w:pStyle w:val="a9"/>
                          <w:widowControl w:val="0"/>
                          <w:numPr>
                            <w:ilvl w:val="0"/>
                            <w:numId w:val="16"/>
                          </w:numPr>
                          <w:tabs>
                            <w:tab w:val="left" w:pos="1181"/>
                          </w:tabs>
                          <w:autoSpaceDE w:val="0"/>
                          <w:autoSpaceDN w:val="0"/>
                          <w:spacing w:after="0" w:line="247" w:lineRule="auto"/>
                          <w:ind w:left="0" w:right="111" w:firstLine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анализировать информацию различных источников по отечественной и всеобщей истории Нового времени;</w:t>
                        </w:r>
                      </w:p>
                      <w:p w:rsidR="00B6750F" w:rsidRPr="00CE28F5" w:rsidRDefault="00B6750F" w:rsidP="00B6750F">
                        <w:pPr>
                          <w:pStyle w:val="a9"/>
                          <w:widowControl w:val="0"/>
                          <w:numPr>
                            <w:ilvl w:val="0"/>
                            <w:numId w:val="16"/>
                          </w:numPr>
                          <w:tabs>
                            <w:tab w:val="left" w:pos="1181"/>
                          </w:tabs>
                          <w:autoSpaceDE w:val="0"/>
                          <w:autoSpaceDN w:val="0"/>
                          <w:spacing w:after="0" w:line="247" w:lineRule="auto"/>
                          <w:ind w:left="0" w:right="111" w:firstLine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                  </w:r>
                      </w:p>
                      <w:p w:rsidR="00B6750F" w:rsidRPr="00CE28F5" w:rsidRDefault="00B6750F" w:rsidP="00B6750F">
                        <w:pPr>
                          <w:pStyle w:val="a9"/>
                          <w:widowControl w:val="0"/>
                          <w:numPr>
                            <w:ilvl w:val="0"/>
                            <w:numId w:val="16"/>
                          </w:numPr>
                          <w:tabs>
                            <w:tab w:val="left" w:pos="1181"/>
                          </w:tabs>
                          <w:autoSpaceDE w:val="0"/>
                          <w:autoSpaceDN w:val="0"/>
                          <w:spacing w:after="0" w:line="247" w:lineRule="auto"/>
                          <w:ind w:left="0" w:right="111" w:firstLine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                  </w:r>
                      </w:p>
                      <w:p w:rsidR="00B6750F" w:rsidRPr="00CE28F5" w:rsidRDefault="00B6750F" w:rsidP="00B6750F">
                        <w:pPr>
                          <w:pStyle w:val="a9"/>
                          <w:widowControl w:val="0"/>
                          <w:numPr>
                            <w:ilvl w:val="0"/>
                            <w:numId w:val="16"/>
                          </w:numPr>
                          <w:tabs>
                            <w:tab w:val="left" w:pos="1181"/>
                          </w:tabs>
                          <w:autoSpaceDE w:val="0"/>
                          <w:autoSpaceDN w:val="0"/>
                          <w:spacing w:before="93" w:after="0" w:line="247" w:lineRule="auto"/>
                          <w:ind w:left="0" w:right="111" w:firstLine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раскрывать характерные, существенные черты: а) экономического и социального развития России и других стран в Новое время; б) эволюции политического строя (включая понятия «монархия», «самодержавие», «абсолютизм» и др.); в) развития общественного движения; г) представлений о мире и общественных ценностях; д) художественной культуры Нового времени; объяснять причины  и  следствия  ключевых 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                  </w:r>
                      </w:p>
                      <w:p w:rsidR="00B6750F" w:rsidRPr="00CE28F5" w:rsidRDefault="00B6750F" w:rsidP="00B6750F">
                        <w:pPr>
                          <w:pStyle w:val="a9"/>
                          <w:widowControl w:val="0"/>
                          <w:numPr>
                            <w:ilvl w:val="0"/>
                            <w:numId w:val="16"/>
                          </w:numPr>
                          <w:tabs>
                            <w:tab w:val="left" w:pos="1181"/>
                          </w:tabs>
                          <w:autoSpaceDE w:val="0"/>
                          <w:autoSpaceDN w:val="0"/>
                          <w:spacing w:after="0" w:line="247" w:lineRule="auto"/>
                          <w:ind w:left="0" w:right="111" w:firstLine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сопоставлять развитие России и других стран в Новое время, сравнивать исторические ситуации и события;</w:t>
                        </w:r>
                      </w:p>
                      <w:p w:rsidR="00B6750F" w:rsidRPr="00CE28F5" w:rsidRDefault="00B6750F" w:rsidP="00B6750F">
                        <w:pPr>
                          <w:pStyle w:val="a9"/>
                          <w:widowControl w:val="0"/>
                          <w:numPr>
                            <w:ilvl w:val="0"/>
                            <w:numId w:val="16"/>
                          </w:numPr>
                          <w:tabs>
                            <w:tab w:val="left" w:pos="1181"/>
                          </w:tabs>
                          <w:autoSpaceDE w:val="0"/>
                          <w:autoSpaceDN w:val="0"/>
                          <w:spacing w:after="0" w:line="247" w:lineRule="auto"/>
                          <w:ind w:left="0" w:right="111" w:firstLine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давать оценку событиям и личностям отечественной   и всеобщей истории Нового времени.</w:t>
                        </w:r>
                      </w:p>
                      <w:p w:rsidR="00B6750F" w:rsidRPr="00CE28F5" w:rsidRDefault="00B6750F" w:rsidP="00B6750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  <w:t>Межпредметные (Метапредметные) связи на уроках истории.</w:t>
                        </w:r>
                      </w:p>
                      <w:p w:rsidR="00B6750F" w:rsidRPr="00CE28F5" w:rsidRDefault="00B6750F" w:rsidP="00B6750F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</w:pPr>
                      </w:p>
                      <w:p w:rsidR="00B6750F" w:rsidRPr="00CE28F5" w:rsidRDefault="00B6750F" w:rsidP="00B6750F">
                        <w:pPr>
                          <w:jc w:val="both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  <w:t xml:space="preserve">На уроках Всеобщей истории в 8 классе прежде всего значимы межпредметные связи с такими предметами как история России, география,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  <w:t>МХК</w:t>
                        </w:r>
                        <w:r w:rsidRPr="00CE28F5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  <w:t>, обществознание.</w:t>
                        </w:r>
                      </w:p>
                      <w:p w:rsidR="00B6750F" w:rsidRPr="00CE28F5" w:rsidRDefault="00B6750F" w:rsidP="00B6750F">
                        <w:pP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</w:pPr>
                      </w:p>
                      <w:p w:rsidR="00B6750F" w:rsidRPr="00CE28F5" w:rsidRDefault="00B6750F" w:rsidP="00B6750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  <w:t>Особенности организации учебного процесса по предмету: используемые формы, методы, средства обучения</w:t>
                        </w:r>
                      </w:p>
                      <w:p w:rsidR="00B6750F" w:rsidRPr="00CE28F5" w:rsidRDefault="00B6750F" w:rsidP="00B6750F">
                        <w:pP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</w:pPr>
                      </w:p>
                      <w:p w:rsidR="00B6750F" w:rsidRPr="00CE28F5" w:rsidRDefault="00B6750F" w:rsidP="00B6750F">
                        <w:pP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  <w:t>Формы обучения</w:t>
                        </w:r>
                        <w:r w:rsidRPr="00CE28F5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  <w:t>:</w:t>
                        </w:r>
                      </w:p>
                      <w:p w:rsidR="00B6750F" w:rsidRPr="00CE28F5" w:rsidRDefault="00B6750F" w:rsidP="00B6750F">
                        <w:pPr>
                          <w:numPr>
                            <w:ilvl w:val="0"/>
                            <w:numId w:val="17"/>
                          </w:numPr>
                          <w:suppressAutoHyphens/>
                          <w:spacing w:after="0" w:line="240" w:lineRule="auto"/>
                          <w:ind w:left="0" w:firstLine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  <w:t>фронтальная (общеклассная)</w:t>
                        </w:r>
                      </w:p>
                      <w:p w:rsidR="00B6750F" w:rsidRPr="00CE28F5" w:rsidRDefault="00B6750F" w:rsidP="00B6750F">
                        <w:pPr>
                          <w:numPr>
                            <w:ilvl w:val="0"/>
                            <w:numId w:val="17"/>
                          </w:numPr>
                          <w:suppressAutoHyphens/>
                          <w:spacing w:after="0" w:line="240" w:lineRule="auto"/>
                          <w:ind w:left="0" w:firstLine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  <w:t>групповая (в том числе и работа в парах)</w:t>
                        </w:r>
                      </w:p>
                      <w:p w:rsidR="00B6750F" w:rsidRPr="00CE28F5" w:rsidRDefault="00B6750F" w:rsidP="00B6750F">
                        <w:pPr>
                          <w:numPr>
                            <w:ilvl w:val="0"/>
                            <w:numId w:val="17"/>
                          </w:numPr>
                          <w:suppressAutoHyphens/>
                          <w:spacing w:after="0" w:line="240" w:lineRule="auto"/>
                          <w:ind w:left="0" w:firstLine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  <w:t>индивидуальная</w:t>
                        </w:r>
                      </w:p>
                      <w:p w:rsidR="00B6750F" w:rsidRPr="00CE28F5" w:rsidRDefault="00B6750F" w:rsidP="00B6750F">
                        <w:pP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</w:pPr>
                      </w:p>
                      <w:p w:rsidR="00B6750F" w:rsidRPr="00CE28F5" w:rsidRDefault="00B6750F" w:rsidP="00B6750F">
                        <w:pP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  <w:t>Традиционные методы обучения</w:t>
                        </w:r>
                        <w:r w:rsidRPr="00CE28F5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  <w:t>:</w:t>
                        </w:r>
                      </w:p>
                      <w:p w:rsidR="00B6750F" w:rsidRPr="00CE28F5" w:rsidRDefault="00B6750F" w:rsidP="00B6750F">
                        <w:pP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  <w:t>1. Словесные методы; рассказ, объяснение, беседа, работа с учебником.</w:t>
                        </w:r>
                        <w:r w:rsidRPr="00CE28F5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  <w:br/>
                          <w:t>2. Наглядные методы: видеоматериалы, исторические документы, хрестоматии, работа с наглядными пособиями, презентациями.</w:t>
                        </w:r>
                        <w:r w:rsidRPr="00CE28F5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  <w:br/>
                          <w:t>3. Практические методы: устные и письменные сообщения, доклады, реферативные работы.</w:t>
                        </w:r>
                      </w:p>
                      <w:p w:rsidR="00B6750F" w:rsidRPr="00CE28F5" w:rsidRDefault="00B6750F" w:rsidP="00B6750F">
                        <w:pP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</w:pPr>
                      </w:p>
                      <w:p w:rsidR="00B6750F" w:rsidRPr="00CE28F5" w:rsidRDefault="00B6750F" w:rsidP="00B6750F">
                        <w:pPr>
                          <w:jc w:val="both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  <w:t>Активные методы обучения</w:t>
                        </w:r>
                        <w:r w:rsidRPr="00CE28F5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  <w:t>: проблемные ситуации, обучение через деятельность, групповая и парная работа, деловые игры, драматизация, театрализация, творческая игра «Диалог», «Мозговой штурм», «Круглый стол», дискуссия, метод проектов, метод эвристических вопросов, метод исследовательского изучения, игровое проектирование, имитационный тренинг, организационно-деловые игры (ОДИ), организационно-мыслительные игры (ОМИ) и другие.</w:t>
                        </w:r>
                      </w:p>
                      <w:p w:rsidR="00B6750F" w:rsidRPr="00CE28F5" w:rsidRDefault="00B6750F" w:rsidP="00B6750F">
                        <w:pPr>
                          <w:jc w:val="both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white"/>
                          </w:rPr>
                        </w:pPr>
                      </w:p>
                      <w:p w:rsidR="00B6750F" w:rsidRPr="00CE28F5" w:rsidRDefault="00B6750F" w:rsidP="00B6750F">
                        <w:pPr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  <w:t xml:space="preserve">Средства обучения: </w:t>
                        </w:r>
                      </w:p>
                      <w:p w:rsidR="00B6750F" w:rsidRPr="00CE28F5" w:rsidRDefault="00B6750F" w:rsidP="00B6750F">
                        <w:pPr>
                          <w:numPr>
                            <w:ilvl w:val="0"/>
                            <w:numId w:val="18"/>
                          </w:numPr>
                          <w:suppressAutoHyphens/>
                          <w:spacing w:after="0" w:line="240" w:lineRule="auto"/>
                          <w:ind w:left="0" w:firstLine="0"/>
                          <w:jc w:val="both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  <w:t>для учащихся: учебники, рабочие тетради, демонстрационные таблицы, раздаточный материал (карточки, тесты), технические средства обучения (компьютер и плазменная панель) для использования на уроках ИКТ, мультимедийные дидактические средства;</w:t>
                        </w:r>
                      </w:p>
                      <w:p w:rsidR="00B6750F" w:rsidRPr="00CE28F5" w:rsidRDefault="00B6750F" w:rsidP="00B6750F">
                        <w:pPr>
                          <w:numPr>
                            <w:ilvl w:val="0"/>
                            <w:numId w:val="18"/>
                          </w:numPr>
                          <w:suppressAutoHyphens/>
                          <w:spacing w:after="0" w:line="240" w:lineRule="auto"/>
                          <w:ind w:left="0" w:firstLine="0"/>
                          <w:jc w:val="both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  <w:t>для учителя: книги, методические рекомендации, поурочное планирование, компьютер (Интернет).</w:t>
                        </w:r>
                      </w:p>
                      <w:p w:rsidR="00B6750F" w:rsidRPr="00CE28F5" w:rsidRDefault="00B6750F" w:rsidP="00B6750F">
                        <w:pPr>
                          <w:jc w:val="both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</w:pPr>
                      </w:p>
                      <w:p w:rsidR="00B6750F" w:rsidRPr="00CE28F5" w:rsidRDefault="00B6750F" w:rsidP="00B6750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</w:pPr>
                      </w:p>
                      <w:p w:rsidR="00B6750F" w:rsidRPr="00CE28F5" w:rsidRDefault="00B6750F" w:rsidP="00B6750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  <w:t>Используемые виды и формы контроля</w:t>
                        </w:r>
                      </w:p>
                      <w:p w:rsidR="00B6750F" w:rsidRPr="00CE28F5" w:rsidRDefault="00B6750F" w:rsidP="00B6750F">
                        <w:pPr>
                          <w:jc w:val="both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</w:pPr>
                      </w:p>
                      <w:p w:rsidR="00B6750F" w:rsidRPr="00CE28F5" w:rsidRDefault="00B6750F" w:rsidP="00B6750F">
                        <w:pP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  <w:t>Виды контроля:</w:t>
                        </w:r>
                      </w:p>
                      <w:p w:rsidR="00B6750F" w:rsidRPr="00CE28F5" w:rsidRDefault="00B6750F" w:rsidP="00B6750F">
                        <w:pPr>
                          <w:pStyle w:val="a9"/>
                          <w:numPr>
                            <w:ilvl w:val="0"/>
                            <w:numId w:val="19"/>
                          </w:numPr>
                          <w:suppressAutoHyphens/>
                          <w:spacing w:after="0" w:line="240" w:lineRule="auto"/>
                          <w:ind w:left="0" w:firstLine="0"/>
                          <w:contextualSpacing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  <w:t xml:space="preserve">вводный, </w:t>
                        </w:r>
                      </w:p>
                      <w:p w:rsidR="00B6750F" w:rsidRPr="00CE28F5" w:rsidRDefault="00B6750F" w:rsidP="00B6750F">
                        <w:pPr>
                          <w:pStyle w:val="a9"/>
                          <w:numPr>
                            <w:ilvl w:val="0"/>
                            <w:numId w:val="19"/>
                          </w:numPr>
                          <w:suppressAutoHyphens/>
                          <w:spacing w:after="0" w:line="240" w:lineRule="auto"/>
                          <w:ind w:left="0" w:firstLine="0"/>
                          <w:contextualSpacing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  <w:t xml:space="preserve">текущий, </w:t>
                        </w:r>
                      </w:p>
                      <w:p w:rsidR="00B6750F" w:rsidRPr="00CE28F5" w:rsidRDefault="00B6750F" w:rsidP="00B6750F">
                        <w:pPr>
                          <w:pStyle w:val="a9"/>
                          <w:numPr>
                            <w:ilvl w:val="0"/>
                            <w:numId w:val="19"/>
                          </w:numPr>
                          <w:suppressAutoHyphens/>
                          <w:spacing w:after="0" w:line="240" w:lineRule="auto"/>
                          <w:ind w:left="0" w:firstLine="0"/>
                          <w:contextualSpacing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  <w:t xml:space="preserve">тематический, </w:t>
                        </w:r>
                      </w:p>
                      <w:p w:rsidR="00B6750F" w:rsidRPr="00CE28F5" w:rsidRDefault="00B6750F" w:rsidP="00B6750F">
                        <w:pPr>
                          <w:pStyle w:val="a9"/>
                          <w:numPr>
                            <w:ilvl w:val="0"/>
                            <w:numId w:val="19"/>
                          </w:numPr>
                          <w:suppressAutoHyphens/>
                          <w:spacing w:after="0" w:line="240" w:lineRule="auto"/>
                          <w:ind w:left="0" w:firstLine="0"/>
                          <w:contextualSpacing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  <w:t xml:space="preserve">итоговый, </w:t>
                        </w:r>
                      </w:p>
                      <w:p w:rsidR="00B6750F" w:rsidRPr="00CE28F5" w:rsidRDefault="00B6750F" w:rsidP="00B6750F">
                        <w:pPr>
                          <w:pStyle w:val="a9"/>
                          <w:numPr>
                            <w:ilvl w:val="0"/>
                            <w:numId w:val="19"/>
                          </w:numPr>
                          <w:suppressAutoHyphens/>
                          <w:spacing w:after="0" w:line="240" w:lineRule="auto"/>
                          <w:ind w:left="0" w:firstLine="0"/>
                          <w:contextualSpacing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highlight w:val="white"/>
                            <w:shd w:val="clear" w:color="auto" w:fill="FFFF00"/>
                          </w:rPr>
                          <w:t>комплексный.</w:t>
                        </w:r>
                      </w:p>
                      <w:p w:rsidR="00B6750F" w:rsidRPr="00CE28F5" w:rsidRDefault="00B6750F" w:rsidP="00B6750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shd w:val="clear" w:color="auto" w:fill="FFFF00"/>
                          </w:rPr>
                        </w:pPr>
                      </w:p>
                      <w:p w:rsidR="00B6750F" w:rsidRPr="00CE28F5" w:rsidRDefault="00B6750F" w:rsidP="00B6750F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В результате изучения курса </w:t>
                        </w:r>
                        <w:r w:rsidRPr="00CE28F5">
                          <w:rPr>
                            <w:rFonts w:ascii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</w:rPr>
                          <w:t>учащиеся должны:</w:t>
                        </w:r>
                        <w:r w:rsidRPr="00CE28F5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 xml:space="preserve">                           </w:t>
                        </w:r>
                      </w:p>
                      <w:p w:rsidR="00B6750F" w:rsidRPr="00CE28F5" w:rsidRDefault="00B6750F" w:rsidP="00B6750F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CE28F5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знать/понимать:</w:t>
                        </w:r>
                      </w:p>
                      <w:p w:rsidR="00B6750F" w:rsidRPr="00CE28F5" w:rsidRDefault="00B6750F" w:rsidP="00B6750F">
                        <w:pPr>
                          <w:numPr>
                            <w:ilvl w:val="0"/>
                            <w:numId w:val="18"/>
                          </w:numPr>
                          <w:suppressAutoHyphens/>
                          <w:spacing w:after="0" w:line="240" w:lineRule="auto"/>
                          <w:ind w:left="0" w:firstLine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основные этапы и ключевые события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Всеобщей </w:t>
                        </w:r>
                        <w:r w:rsidRPr="00CE28F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истории и   выдающихся деятелей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мировой</w:t>
                        </w:r>
                        <w:r w:rsidRPr="00CE28F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истории;</w:t>
                        </w:r>
                      </w:p>
                      <w:p w:rsidR="00B6750F" w:rsidRPr="00CE28F5" w:rsidRDefault="00B6750F" w:rsidP="00B6750F">
                        <w:pPr>
                          <w:numPr>
                            <w:ilvl w:val="0"/>
                            <w:numId w:val="18"/>
                          </w:numPr>
                          <w:suppressAutoHyphens/>
                          <w:spacing w:after="0" w:line="240" w:lineRule="auto"/>
                          <w:ind w:left="0" w:firstLine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важнейшие достижения культуры и системы ценностей, сформировавшиеся в ходе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мирового </w:t>
                        </w:r>
                        <w:r w:rsidRPr="00CE28F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исторического развития;</w:t>
                        </w:r>
                      </w:p>
                      <w:p w:rsidR="00B6750F" w:rsidRPr="00CE28F5" w:rsidRDefault="00B6750F" w:rsidP="00B6750F">
                        <w:pPr>
                          <w:numPr>
                            <w:ilvl w:val="0"/>
                            <w:numId w:val="18"/>
                          </w:numPr>
                          <w:suppressAutoHyphens/>
                          <w:spacing w:after="0" w:line="240" w:lineRule="auto"/>
                          <w:ind w:left="0" w:firstLine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изученные виды исторических источников;</w:t>
                        </w:r>
                      </w:p>
                      <w:p w:rsidR="00B6750F" w:rsidRPr="00CE28F5" w:rsidRDefault="00B6750F" w:rsidP="00B6750F">
                        <w:pPr>
                          <w:suppressAutoHyphens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B6750F" w:rsidRPr="00CE28F5" w:rsidRDefault="00B6750F" w:rsidP="00B6750F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уметь:</w:t>
                        </w:r>
                      </w:p>
                      <w:p w:rsidR="00B6750F" w:rsidRPr="00CE28F5" w:rsidRDefault="00B6750F" w:rsidP="00B6750F">
                        <w:pPr>
                          <w:numPr>
                            <w:ilvl w:val="0"/>
                            <w:numId w:val="18"/>
                          </w:numPr>
                          <w:suppressAutoHyphens/>
                          <w:spacing w:after="0" w:line="240" w:lineRule="auto"/>
                          <w:ind w:left="0" w:firstLine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соотносить даты событий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Всеобщей </w:t>
                        </w:r>
                        <w:r w:rsidRPr="00CE28F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истории с веком; определять последовательность и длительность важнейших событий  </w:t>
                        </w:r>
                      </w:p>
                      <w:p w:rsidR="00B6750F" w:rsidRPr="00CE28F5" w:rsidRDefault="00B6750F" w:rsidP="00B6750F">
                        <w:pPr>
                          <w:numPr>
                            <w:ilvl w:val="0"/>
                            <w:numId w:val="18"/>
                          </w:numPr>
                          <w:suppressAutoHyphens/>
                          <w:spacing w:after="0" w:line="240" w:lineRule="auto"/>
                          <w:ind w:left="0" w:firstLine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                  </w:r>
                      </w:p>
                      <w:p w:rsidR="00B6750F" w:rsidRPr="00CE28F5" w:rsidRDefault="00B6750F" w:rsidP="00B6750F">
                        <w:pPr>
                          <w:numPr>
                            <w:ilvl w:val="0"/>
                            <w:numId w:val="18"/>
                          </w:numPr>
                          <w:suppressAutoHyphens/>
                          <w:spacing w:after="0" w:line="240" w:lineRule="auto"/>
                          <w:ind w:left="0" w:firstLine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показывать на исторической карте территории расселения народов, границы государств, города, места значительных исторических событий;</w:t>
                        </w:r>
                      </w:p>
                      <w:p w:rsidR="00B6750F" w:rsidRPr="00CE28F5" w:rsidRDefault="00B6750F" w:rsidP="00B6750F">
                        <w:pPr>
                          <w:numPr>
                            <w:ilvl w:val="0"/>
                            <w:numId w:val="18"/>
                          </w:numPr>
                          <w:suppressAutoHyphens/>
                          <w:spacing w:after="0" w:line="240" w:lineRule="auto"/>
                          <w:ind w:left="0" w:firstLine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рассказывать о важнейших исторических событиях и их участниках, показывая знание необходимых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 (в том числе сочинений, отчетов об экскурсиях, рефератов)</w:t>
                        </w:r>
                      </w:p>
                      <w:p w:rsidR="00B6750F" w:rsidRPr="00CE28F5" w:rsidRDefault="00B6750F" w:rsidP="00B6750F">
                        <w:pPr>
                          <w:numPr>
                            <w:ilvl w:val="0"/>
                            <w:numId w:val="18"/>
                          </w:numPr>
                          <w:suppressAutoHyphens/>
                          <w:spacing w:after="0" w:line="240" w:lineRule="auto"/>
                          <w:ind w:left="0" w:firstLine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соотносить общие исторические процессы и отдельные факты; выявлять существенные черты исторических процессов, явлений и </w:t>
                        </w:r>
                        <w:r w:rsidRPr="00CE28F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 xml:space="preserve">событий; группировать исторические явления и события по заданному признаку;  </w:t>
                        </w:r>
                      </w:p>
                      <w:p w:rsidR="00B6750F" w:rsidRPr="00CE28F5" w:rsidRDefault="00B6750F" w:rsidP="00B6750F">
                        <w:pPr>
                          <w:numPr>
                            <w:ilvl w:val="0"/>
                            <w:numId w:val="18"/>
                          </w:numPr>
                          <w:suppressAutoHyphens/>
                          <w:spacing w:after="0" w:line="240" w:lineRule="auto"/>
                          <w:ind w:left="0" w:firstLine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объяснять свое отношение к наиболее значительным событиям и личностям всеобщей истории, достижениям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мировой</w:t>
                        </w:r>
                        <w:r w:rsidRPr="00CE28F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культуры;</w:t>
                        </w:r>
                      </w:p>
                      <w:p w:rsidR="00B6750F" w:rsidRDefault="00B6750F" w:rsidP="00B6750F">
                        <w:pPr>
                          <w:numPr>
                            <w:ilvl w:val="0"/>
                            <w:numId w:val="18"/>
                          </w:numPr>
                          <w:suppressAutoHyphens/>
                          <w:spacing w:after="0" w:line="240" w:lineRule="auto"/>
                          <w:ind w:left="0" w:firstLine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E28F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использовать приобретенные знания и умения в практической деятельности и повседневной жизни для понимания исторических причин, и исторического значения событий и явлений современной жизни </w:t>
                        </w:r>
                      </w:p>
                      <w:p w:rsidR="00B6750F" w:rsidRPr="00B6750F" w:rsidRDefault="00B6750F" w:rsidP="00B6750F">
                        <w:pPr>
                          <w:numPr>
                            <w:ilvl w:val="0"/>
                            <w:numId w:val="18"/>
                          </w:numPr>
                          <w:suppressAutoHyphens/>
                          <w:spacing w:after="0" w:line="240" w:lineRule="auto"/>
                          <w:ind w:left="0" w:firstLine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F66318" w:rsidRPr="00682158" w:rsidRDefault="00F66318" w:rsidP="00BD0C7E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 рабочей программе в соответствии с требованиями запланированы следующие виды контроля: тесты, контрольные и самостоятельные работы.</w:t>
                        </w:r>
                      </w:p>
                      <w:p w:rsidR="00F66318" w:rsidRPr="00682158" w:rsidRDefault="00F66318" w:rsidP="0096095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333333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b/>
                            <w:bCs/>
                            <w:color w:val="333333"/>
                            <w:sz w:val="24"/>
                            <w:szCs w:val="24"/>
                            <w:lang w:eastAsia="ru-RU"/>
                          </w:rPr>
                          <w:t>Содержание тем учебного курса</w:t>
                        </w:r>
                      </w:p>
                      <w:tbl>
                        <w:tblPr>
                          <w:tblW w:w="14219" w:type="dxa"/>
                          <w:tblInd w:w="3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1284"/>
                          <w:gridCol w:w="5959"/>
                          <w:gridCol w:w="4820"/>
                          <w:gridCol w:w="2156"/>
                        </w:tblGrid>
                        <w:tr w:rsidR="00F66318" w:rsidRPr="00682158" w:rsidTr="002D2755">
                          <w:tc>
                            <w:tcPr>
                              <w:tcW w:w="128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5959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F66318" w:rsidRPr="00682158" w:rsidRDefault="00F66318" w:rsidP="00BC71E6">
                              <w:pPr>
                                <w:spacing w:before="40"/>
                                <w:ind w:firstLine="601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Раздел, название урока в  поурочном планировании</w:t>
                              </w:r>
                            </w:p>
                          </w:tc>
                          <w:tc>
                            <w:tcPr>
                              <w:tcW w:w="482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F66318" w:rsidRPr="00682158" w:rsidRDefault="002D2755" w:rsidP="002D2755">
                              <w:pPr>
                                <w:spacing w:before="40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Функциональная грамотность</w:t>
                              </w:r>
                            </w:p>
                          </w:tc>
                          <w:tc>
                            <w:tcPr>
                              <w:tcW w:w="215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F66318" w:rsidRPr="00682158" w:rsidRDefault="00F66318" w:rsidP="00BC71E6">
                              <w:pPr>
                                <w:spacing w:before="40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Кол-во часов по рабочей программе</w:t>
                              </w:r>
                            </w:p>
                          </w:tc>
                        </w:tr>
                        <w:tr w:rsidR="00682158" w:rsidRPr="00682158" w:rsidTr="002D2755">
                          <w:tc>
                            <w:tcPr>
                              <w:tcW w:w="128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5959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before="100" w:beforeAutospacing="1" w:after="100" w:afterAutospacing="1" w:line="159" w:lineRule="atLeast"/>
                                <w:ind w:right="75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Глава1. Реакция и революция в европейском и мировом развитии</w:t>
                              </w:r>
                            </w:p>
                          </w:tc>
                          <w:tc>
                            <w:tcPr>
                              <w:tcW w:w="482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2D2755" w:rsidRPr="00682158" w:rsidRDefault="002D2755" w:rsidP="002D2755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Глобальные компетенции  Читательские умения</w:t>
                              </w:r>
                            </w:p>
                          </w:tc>
                          <w:tc>
                            <w:tcPr>
                              <w:tcW w:w="215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5</w:t>
                              </w:r>
                            </w:p>
                          </w:tc>
                        </w:tr>
                        <w:tr w:rsidR="00682158" w:rsidRPr="00682158" w:rsidTr="002D2755">
                          <w:tc>
                            <w:tcPr>
                              <w:tcW w:w="128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5959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Глава 2. Становление национальных государств в Европе.</w:t>
                              </w:r>
                            </w:p>
                          </w:tc>
                          <w:tc>
                            <w:tcPr>
                              <w:tcW w:w="482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2D2755" w:rsidRPr="00682158" w:rsidRDefault="002D2755" w:rsidP="002D2755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Креативное мышление  Глобальные компетенции  Читательские умения</w:t>
                              </w:r>
                            </w:p>
                          </w:tc>
                          <w:tc>
                            <w:tcPr>
                              <w:tcW w:w="215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4</w:t>
                              </w:r>
                            </w:p>
                          </w:tc>
                        </w:tr>
                        <w:tr w:rsidR="00682158" w:rsidRPr="00682158" w:rsidTr="002D2755">
                          <w:tc>
                            <w:tcPr>
                              <w:tcW w:w="128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5959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Style w:val="ae"/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Глава 3. Европа на пути промышлен</w:t>
                              </w:r>
                              <w:r w:rsidRPr="00682158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ного развития. Социальные и идейно- политические итоги.</w:t>
                              </w:r>
                            </w:p>
                          </w:tc>
                          <w:tc>
                            <w:tcPr>
                              <w:tcW w:w="482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F66318" w:rsidRPr="00682158" w:rsidRDefault="002D2755" w:rsidP="00BC71E6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Глобальные компетенции  Читательские умения</w:t>
                              </w:r>
                            </w:p>
                          </w:tc>
                          <w:tc>
                            <w:tcPr>
                              <w:tcW w:w="215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</w:t>
                              </w:r>
                            </w:p>
                          </w:tc>
                        </w:tr>
                        <w:tr w:rsidR="00682158" w:rsidRPr="00682158" w:rsidTr="002D2755">
                          <w:tc>
                            <w:tcPr>
                              <w:tcW w:w="128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5959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4.Ведущие страны мира в  середине XIX – начале XX в  </w:t>
                              </w:r>
                            </w:p>
                          </w:tc>
                          <w:tc>
                            <w:tcPr>
                              <w:tcW w:w="482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F66318" w:rsidRPr="00682158" w:rsidRDefault="002D2755" w:rsidP="00BC71E6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Глобальные компетенции  Читательские умения</w:t>
                              </w:r>
                            </w:p>
                          </w:tc>
                          <w:tc>
                            <w:tcPr>
                              <w:tcW w:w="215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6</w:t>
                              </w:r>
                            </w:p>
                          </w:tc>
                        </w:tr>
                        <w:tr w:rsidR="00682158" w:rsidRPr="00682158" w:rsidTr="002D2755">
                          <w:tc>
                            <w:tcPr>
                              <w:tcW w:w="128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5959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Глава </w:t>
                              </w:r>
                              <w:r w:rsidR="00AD7DC0" w:rsidRPr="00682158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5. Восток</w:t>
                              </w:r>
                              <w:r w:rsidRPr="00682158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в орбите влияния Запада. Латинская Америка в конце XIX – начале XX в  </w:t>
                              </w:r>
                            </w:p>
                          </w:tc>
                          <w:tc>
                            <w:tcPr>
                              <w:tcW w:w="482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F66318" w:rsidRPr="00682158" w:rsidRDefault="002D2755" w:rsidP="00BC71E6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Глобальные компетенции  Читательские умения   ЕНГ</w:t>
                              </w:r>
                            </w:p>
                          </w:tc>
                          <w:tc>
                            <w:tcPr>
                              <w:tcW w:w="215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6</w:t>
                              </w:r>
                            </w:p>
                          </w:tc>
                        </w:tr>
                        <w:tr w:rsidR="00682158" w:rsidRPr="00682158" w:rsidTr="002D2755">
                          <w:tc>
                            <w:tcPr>
                              <w:tcW w:w="128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5959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Глава6. Обострение противоречий на международной арене в конце XIX– начале XX в. И Первая мировая война 1914-1918гг.  </w:t>
                              </w:r>
                            </w:p>
                          </w:tc>
                          <w:tc>
                            <w:tcPr>
                              <w:tcW w:w="482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F66318" w:rsidRPr="00682158" w:rsidRDefault="002D2755" w:rsidP="00BC71E6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Глобальные компетенции  Читательские умения</w:t>
                              </w:r>
                            </w:p>
                          </w:tc>
                          <w:tc>
                            <w:tcPr>
                              <w:tcW w:w="215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6</w:t>
                              </w:r>
                            </w:p>
                          </w:tc>
                        </w:tr>
                        <w:tr w:rsidR="00682158" w:rsidRPr="00682158" w:rsidTr="002D2755">
                          <w:tc>
                            <w:tcPr>
                              <w:tcW w:w="128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5959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Итоговый урок</w:t>
                              </w:r>
                            </w:p>
                          </w:tc>
                          <w:tc>
                            <w:tcPr>
                              <w:tcW w:w="482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15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</w:t>
                              </w:r>
                            </w:p>
                          </w:tc>
                        </w:tr>
                        <w:tr w:rsidR="00682158" w:rsidRPr="00682158" w:rsidTr="002D2755">
                          <w:tc>
                            <w:tcPr>
                              <w:tcW w:w="128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5959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before="100" w:beforeAutospacing="1" w:after="100" w:afterAutospacing="1" w:line="240" w:lineRule="auto"/>
                                <w:jc w:val="both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Итого</w:t>
                              </w:r>
                            </w:p>
                          </w:tc>
                          <w:tc>
                            <w:tcPr>
                              <w:tcW w:w="482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15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31</w:t>
                              </w:r>
                            </w:p>
                          </w:tc>
                        </w:tr>
                      </w:tbl>
                      <w:p w:rsidR="00F66318" w:rsidRPr="00682158" w:rsidRDefault="00F66318" w:rsidP="0096095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F66318" w:rsidRPr="00682158" w:rsidRDefault="00F66318" w:rsidP="00E673B2">
                        <w:pPr>
                          <w:spacing w:before="100" w:beforeAutospacing="1" w:after="100" w:afterAutospacing="1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color w:val="333333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  <w:r w:rsidRPr="00682158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Требования к уровню подготовки учеников.</w:t>
                        </w:r>
                      </w:p>
                      <w:p w:rsidR="00F66318" w:rsidRPr="00682158" w:rsidRDefault="00F66318" w:rsidP="00E673B2">
                        <w:pPr>
                          <w:widowControl w:val="0"/>
                          <w:suppressAutoHyphens/>
                          <w:spacing w:before="100" w:beforeAutospacing="1" w:after="100" w:afterAutospacing="1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В результате изучения истории на базовом уровне учащийся должен:</w:t>
                        </w:r>
                      </w:p>
                      <w:p w:rsidR="00F66318" w:rsidRPr="00682158" w:rsidRDefault="00F66318" w:rsidP="00E673B2">
                        <w:pPr>
                          <w:widowControl w:val="0"/>
                          <w:suppressAutoHyphens/>
                          <w:spacing w:before="100" w:beforeAutospacing="1" w:after="100" w:afterAutospacing="1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Знать, понимать: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  <w:p w:rsidR="00F66318" w:rsidRPr="00682158" w:rsidRDefault="00F66318" w:rsidP="00682158">
                        <w:pPr>
                          <w:widowControl w:val="0"/>
                          <w:numPr>
                            <w:ilvl w:val="0"/>
                            <w:numId w:val="9"/>
                          </w:numPr>
                          <w:suppressAutoHyphens/>
                          <w:spacing w:before="100" w:beforeAutospacing="1" w:after="100" w:afterAutospacing="1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основные факты, процессы и явления, характеризующие целостность </w:t>
                        </w:r>
                        <w:r w:rsidR="00AD7DC0"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отечественной истории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;</w:t>
                        </w:r>
                      </w:p>
                      <w:p w:rsidR="00F66318" w:rsidRPr="00682158" w:rsidRDefault="00AD7DC0" w:rsidP="00682158">
                        <w:pPr>
                          <w:widowControl w:val="0"/>
                          <w:numPr>
                            <w:ilvl w:val="0"/>
                            <w:numId w:val="9"/>
                          </w:numPr>
                          <w:suppressAutoHyphens/>
                          <w:spacing w:before="100" w:beforeAutospacing="1" w:after="100" w:afterAutospacing="1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периодизацию отечественной</w:t>
                        </w:r>
                        <w:r w:rsidR="00F66318"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истории;</w:t>
                        </w:r>
                      </w:p>
                      <w:p w:rsidR="00F66318" w:rsidRPr="00682158" w:rsidRDefault="00F66318" w:rsidP="00682158">
                        <w:pPr>
                          <w:widowControl w:val="0"/>
                          <w:numPr>
                            <w:ilvl w:val="0"/>
                            <w:numId w:val="9"/>
                          </w:numPr>
                          <w:suppressAutoHyphens/>
                          <w:spacing w:before="100" w:beforeAutospacing="1" w:after="100" w:afterAutospacing="1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современные версии и трактовки важнейших проблем отечественной истории;</w:t>
                        </w:r>
                      </w:p>
                      <w:p w:rsidR="00F66318" w:rsidRPr="00682158" w:rsidRDefault="00F66318" w:rsidP="00682158">
                        <w:pPr>
                          <w:widowControl w:val="0"/>
                          <w:numPr>
                            <w:ilvl w:val="0"/>
                            <w:numId w:val="9"/>
                          </w:numPr>
                          <w:suppressAutoHyphens/>
                          <w:spacing w:before="100" w:beforeAutospacing="1" w:after="100" w:afterAutospacing="1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историческую обусловленность современных общественных процессов;</w:t>
                        </w:r>
                      </w:p>
                      <w:p w:rsidR="00F66318" w:rsidRPr="00682158" w:rsidRDefault="00F66318" w:rsidP="00682158">
                        <w:pPr>
                          <w:widowControl w:val="0"/>
                          <w:numPr>
                            <w:ilvl w:val="0"/>
                            <w:numId w:val="9"/>
                          </w:numPr>
                          <w:suppressAutoHyphens/>
                          <w:spacing w:before="100" w:beforeAutospacing="1" w:after="100" w:afterAutospacing="1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особенности исторического пути России, её роль в мировом сообществе.</w:t>
                        </w:r>
                      </w:p>
                      <w:p w:rsidR="00F66318" w:rsidRPr="00682158" w:rsidRDefault="00F66318" w:rsidP="00E673B2">
                        <w:pPr>
                          <w:widowControl w:val="0"/>
                          <w:suppressAutoHyphens/>
                          <w:spacing w:before="100" w:beforeAutospacing="1" w:after="100" w:afterAutospacing="1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Уметь: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  <w:p w:rsidR="00F66318" w:rsidRPr="00682158" w:rsidRDefault="00F66318" w:rsidP="00682158">
                        <w:pPr>
                          <w:widowControl w:val="0"/>
                          <w:numPr>
                            <w:ilvl w:val="0"/>
                            <w:numId w:val="9"/>
                          </w:numPr>
                          <w:suppressAutoHyphens/>
                          <w:spacing w:before="100" w:beforeAutospacing="1" w:after="100" w:afterAutospacing="1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проводить поиск исторической информации в источниках разного типа;</w:t>
                        </w:r>
                      </w:p>
                      <w:p w:rsidR="00F66318" w:rsidRPr="00682158" w:rsidRDefault="00F66318" w:rsidP="00682158">
                        <w:pPr>
                          <w:widowControl w:val="0"/>
                          <w:numPr>
                            <w:ilvl w:val="0"/>
                            <w:numId w:val="9"/>
                          </w:numPr>
                          <w:suppressAutoHyphens/>
                          <w:spacing w:before="100" w:beforeAutospacing="1" w:after="100" w:afterAutospacing="1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критически анализировать источник исторической информации (характеризовать авторство источника, время, обстоятельства и цели его создания);</w:t>
                        </w:r>
                      </w:p>
                      <w:p w:rsidR="00F66318" w:rsidRPr="00682158" w:rsidRDefault="00F66318" w:rsidP="00682158">
                        <w:pPr>
                          <w:widowControl w:val="0"/>
                          <w:numPr>
                            <w:ilvl w:val="0"/>
                            <w:numId w:val="9"/>
                          </w:numPr>
                          <w:suppressAutoHyphens/>
                          <w:spacing w:before="100" w:beforeAutospacing="1" w:after="100" w:afterAutospacing="1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анализировать историческую информацию, представленную в разных знаковых системах (текст, карта, таблица, схема, аудиовизуальный ряд);</w:t>
                        </w:r>
                      </w:p>
                      <w:p w:rsidR="00F66318" w:rsidRPr="00682158" w:rsidRDefault="00F66318" w:rsidP="00682158">
                        <w:pPr>
                          <w:widowControl w:val="0"/>
                          <w:numPr>
                            <w:ilvl w:val="0"/>
                            <w:numId w:val="9"/>
                          </w:numPr>
                          <w:suppressAutoHyphens/>
                          <w:spacing w:before="100" w:beforeAutospacing="1" w:after="100" w:afterAutospacing="1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различать в исторической информации факты и мнения, исторические описания и исторические объяснения;</w:t>
                        </w:r>
                      </w:p>
                      <w:p w:rsidR="00F66318" w:rsidRPr="00682158" w:rsidRDefault="00F66318" w:rsidP="00682158">
                        <w:pPr>
                          <w:widowControl w:val="0"/>
                          <w:numPr>
                            <w:ilvl w:val="0"/>
                            <w:numId w:val="9"/>
                          </w:numPr>
                          <w:suppressAutoHyphens/>
                          <w:spacing w:before="100" w:beforeAutospacing="1" w:after="100" w:afterAutospacing="1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устанавливать причинно-следственные связи между явлениями, пространственные и временные рамки изучаемых исторических процессов и явлений;</w:t>
                        </w:r>
                      </w:p>
                      <w:p w:rsidR="00F66318" w:rsidRPr="00682158" w:rsidRDefault="00F66318" w:rsidP="00682158">
                        <w:pPr>
                          <w:widowControl w:val="0"/>
                          <w:numPr>
                            <w:ilvl w:val="0"/>
                            <w:numId w:val="9"/>
                          </w:numPr>
                          <w:suppressAutoHyphens/>
                          <w:spacing w:before="100" w:beforeAutospacing="1" w:after="100" w:afterAutospacing="1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                  </w:r>
                      </w:p>
                      <w:p w:rsidR="00F66318" w:rsidRPr="00682158" w:rsidRDefault="00F66318" w:rsidP="00682158">
                        <w:pPr>
                          <w:widowControl w:val="0"/>
                          <w:numPr>
                            <w:ilvl w:val="0"/>
                            <w:numId w:val="9"/>
                          </w:numPr>
                          <w:suppressAutoHyphens/>
                          <w:spacing w:before="100" w:beforeAutospacing="1" w:after="100" w:afterAutospacing="1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представлять результаты изучения исторического материала в формах конспекта, реферата, рецензии.</w:t>
                        </w:r>
                      </w:p>
                      <w:p w:rsidR="00F66318" w:rsidRPr="00682158" w:rsidRDefault="00F66318" w:rsidP="00E673B2">
                        <w:pPr>
                          <w:widowControl w:val="0"/>
                          <w:suppressAutoHyphens/>
                          <w:spacing w:before="100" w:beforeAutospacing="1" w:after="100" w:afterAutospacing="1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Использовать приобретённые знания и умения в практической деятельности и повседневной жизни для: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  <w:p w:rsidR="00F66318" w:rsidRPr="00682158" w:rsidRDefault="00F66318" w:rsidP="00682158">
                        <w:pPr>
                          <w:widowControl w:val="0"/>
                          <w:numPr>
                            <w:ilvl w:val="0"/>
                            <w:numId w:val="9"/>
                          </w:numPr>
                          <w:suppressAutoHyphens/>
                          <w:spacing w:before="100" w:beforeAutospacing="1" w:after="100" w:afterAutospacing="1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определения собственной позиции по отношению к явлениям современной жизни, исходя из их исторической обусловленности;</w:t>
                        </w:r>
                      </w:p>
                      <w:p w:rsidR="00F66318" w:rsidRPr="00682158" w:rsidRDefault="00F66318" w:rsidP="00682158">
                        <w:pPr>
                          <w:widowControl w:val="0"/>
                          <w:numPr>
                            <w:ilvl w:val="0"/>
                            <w:numId w:val="9"/>
                          </w:numPr>
                          <w:suppressAutoHyphens/>
                          <w:spacing w:before="100" w:beforeAutospacing="1" w:after="100" w:afterAutospacing="1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использования навыков исторического анализа при критическом восприятии получаемой извне социальной информации;</w:t>
                        </w:r>
                      </w:p>
                      <w:p w:rsidR="00F66318" w:rsidRPr="00682158" w:rsidRDefault="00F66318" w:rsidP="00682158">
                        <w:pPr>
                          <w:widowControl w:val="0"/>
                          <w:numPr>
                            <w:ilvl w:val="0"/>
                            <w:numId w:val="9"/>
                          </w:numPr>
                          <w:suppressAutoHyphens/>
                          <w:spacing w:before="100" w:beforeAutospacing="1" w:after="100" w:afterAutospacing="1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соотнесения своих действий и </w:t>
                        </w:r>
                        <w:r w:rsidR="00AD7DC0"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поступков,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окружающих и исторически возникшими формами социального поведения;</w:t>
                        </w:r>
                      </w:p>
                      <w:p w:rsidR="00F66318" w:rsidRPr="00682158" w:rsidRDefault="00F66318" w:rsidP="00682158">
                        <w:pPr>
                          <w:widowControl w:val="0"/>
                          <w:numPr>
                            <w:ilvl w:val="0"/>
                            <w:numId w:val="9"/>
                          </w:numPr>
                          <w:suppressAutoHyphens/>
                          <w:spacing w:before="100" w:beforeAutospacing="1" w:after="100" w:afterAutospacing="1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осознания себя как представителя исторически сложившегося гражданского, этнокультурного, конфессионального сообщества, гражданином России.</w:t>
                        </w:r>
                      </w:p>
                      <w:p w:rsidR="00F66318" w:rsidRPr="00682158" w:rsidRDefault="00F66318" w:rsidP="00BD0C7E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F66318" w:rsidRPr="00682158" w:rsidRDefault="00F66318" w:rsidP="006717C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iCs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b/>
                            <w:bCs/>
                            <w:iCs/>
                            <w:sz w:val="24"/>
                            <w:szCs w:val="24"/>
                            <w:lang w:eastAsia="ru-RU"/>
                          </w:rPr>
                          <w:lastRenderedPageBreak/>
                          <w:t>Критерии оценивания учащихся 5-9 классов</w:t>
                        </w:r>
                      </w:p>
                      <w:p w:rsidR="00F66318" w:rsidRPr="00682158" w:rsidRDefault="00F66318" w:rsidP="006717C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iCs/>
                            <w:sz w:val="24"/>
                            <w:szCs w:val="24"/>
                            <w:lang w:eastAsia="ru-RU"/>
                          </w:rPr>
                        </w:pPr>
                      </w:p>
                      <w:tbl>
                        <w:tblPr>
                          <w:tblW w:w="4930" w:type="pct"/>
                          <w:tblInd w:w="8" w:type="dxa"/>
                          <w:tblLayout w:type="fixed"/>
                          <w:tblLook w:val="00A0" w:firstRow="1" w:lastRow="0" w:firstColumn="1" w:lastColumn="0" w:noHBand="0" w:noVBand="0"/>
                        </w:tblPr>
                        <w:tblGrid>
                          <w:gridCol w:w="2600"/>
                          <w:gridCol w:w="3144"/>
                          <w:gridCol w:w="3074"/>
                          <w:gridCol w:w="2987"/>
                          <w:gridCol w:w="2152"/>
                        </w:tblGrid>
                        <w:tr w:rsidR="00F66318" w:rsidRPr="00682158" w:rsidTr="00BC71E6">
                          <w:trPr>
                            <w:trHeight w:val="144"/>
                          </w:trPr>
                          <w:tc>
                            <w:tcPr>
                              <w:tcW w:w="931" w:type="pct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Cs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Cs/>
                                  <w:color w:val="000000"/>
                                  <w:sz w:val="24"/>
                                  <w:szCs w:val="24"/>
                                  <w:lang w:val="en-US" w:eastAsia="ru-RU"/>
                                </w:rPr>
                                <w:t xml:space="preserve"> </w:t>
                              </w:r>
                              <w:r w:rsidRPr="00682158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Cs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  <w:t xml:space="preserve"> Критерии оценивания</w:t>
                              </w:r>
                            </w:p>
                          </w:tc>
                          <w:tc>
                            <w:tcPr>
                              <w:tcW w:w="1126" w:type="pct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Cs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Cs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  <w:t>5 (отл.)</w:t>
                              </w:r>
                            </w:p>
                          </w:tc>
                          <w:tc>
                            <w:tcPr>
                              <w:tcW w:w="1101" w:type="pct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Cs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Cs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  <w:t>4 (хор.)</w:t>
                              </w:r>
                            </w:p>
                          </w:tc>
                          <w:tc>
                            <w:tcPr>
                              <w:tcW w:w="1070" w:type="pct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Cs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Cs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  <w:t>3 (уд.)</w:t>
                              </w:r>
                            </w:p>
                          </w:tc>
                          <w:tc>
                            <w:tcPr>
                              <w:tcW w:w="771" w:type="pct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Cs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Cs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  <w:t>2 (неуд.)</w:t>
                              </w:r>
                            </w:p>
                          </w:tc>
                        </w:tr>
                        <w:tr w:rsidR="00682158" w:rsidRPr="00682158" w:rsidTr="00BC71E6">
                          <w:trPr>
                            <w:trHeight w:val="1535"/>
                          </w:trPr>
                          <w:tc>
                            <w:tcPr>
                              <w:tcW w:w="931" w:type="pct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 xml:space="preserve">1. Организация ответа (введения, основная часть, заключение) </w:t>
                              </w:r>
                            </w:p>
                          </w:tc>
                          <w:tc>
                            <w:tcPr>
                              <w:tcW w:w="1126" w:type="pct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 xml:space="preserve">Удачное исполнение правильной структуры ответа (введение – основная часть – заключение); определение темы; ораторское искусство (умение говорить) </w:t>
                              </w:r>
                            </w:p>
                          </w:tc>
                          <w:tc>
                            <w:tcPr>
                              <w:tcW w:w="1101" w:type="pct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 xml:space="preserve">Исполнение структуры ответа, но не всегда удачное; определение темы; в ходе изложения встречаются паузы, неудачно построенные предложения, повторы слов </w:t>
                              </w:r>
                            </w:p>
                          </w:tc>
                          <w:tc>
                            <w:tcPr>
                              <w:tcW w:w="1070" w:type="pct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 xml:space="preserve">Отсутствие некоторых элементов ответа; неудачное определение темы или ее определение после наводящих вопросов; сбивчивый рассказ, незаконченные предложения и фразы, постоянная необходимость в помощи учителя </w:t>
                              </w:r>
                            </w:p>
                          </w:tc>
                          <w:tc>
                            <w:tcPr>
                              <w:tcW w:w="771" w:type="pct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 xml:space="preserve">Неумение сформулировать вводную часть и выводы; не может определить даже с помощью учителя, рассказ распадается на отдельные фрагменты или фразы </w:t>
                              </w:r>
                            </w:p>
                          </w:tc>
                        </w:tr>
                        <w:tr w:rsidR="00682158" w:rsidRPr="00682158" w:rsidTr="00BC71E6">
                          <w:trPr>
                            <w:trHeight w:val="1915"/>
                          </w:trPr>
                          <w:tc>
                            <w:tcPr>
                              <w:tcW w:w="931" w:type="pct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 xml:space="preserve">2. Умение анализировать и делать выводы </w:t>
                              </w:r>
                            </w:p>
                          </w:tc>
                          <w:tc>
                            <w:tcPr>
                              <w:tcW w:w="1126" w:type="pct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 xml:space="preserve">Выводы опираются на основные факты и являются обоснованными; грамотное сопоставление фактов, понимание ключевой проблемы и ее элементов; способность задавать разъясняющие вопросы; понимание противоречий между идеями </w:t>
                              </w:r>
                            </w:p>
                          </w:tc>
                          <w:tc>
                            <w:tcPr>
                              <w:tcW w:w="1101" w:type="pct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 xml:space="preserve">Некоторые важные факты упускаются, но выводы правильны; не всегда факты сопоставляются и часть не относится к проблеме; ключевая проблема выделяется, но не всегда понимается глубоко; не все вопросы удачны; не все противоречия выделяются </w:t>
                              </w:r>
                            </w:p>
                          </w:tc>
                          <w:tc>
                            <w:tcPr>
                              <w:tcW w:w="1070" w:type="pct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 xml:space="preserve">Упускаются важные факты и многие выводы неправильны; факты сопоставляются редко, многие из них не относятся к проблеме; ошибки в выделении ключевой проблемы; вопросы неудачны или задаются только с помощью учителя; противоречия не выделяются </w:t>
                              </w:r>
                            </w:p>
                          </w:tc>
                          <w:tc>
                            <w:tcPr>
                              <w:tcW w:w="771" w:type="pct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 xml:space="preserve">Большинство важных фактов отсутствует, выводы не делаются; факты не соответствуют рассматриваемой проблеме, нет их сопоставления; неумение выделить ключевую проблему (даже ошибочно); неумение задать вопрос даже с помощью учителя; нет понимания противоречий </w:t>
                              </w:r>
                            </w:p>
                          </w:tc>
                        </w:tr>
                        <w:tr w:rsidR="00682158" w:rsidRPr="00682158" w:rsidTr="00BC71E6">
                          <w:trPr>
                            <w:trHeight w:val="650"/>
                          </w:trPr>
                          <w:tc>
                            <w:tcPr>
                              <w:tcW w:w="931" w:type="pct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 xml:space="preserve">3. Иллюстрация своих мыслей </w:t>
                              </w:r>
                            </w:p>
                          </w:tc>
                          <w:tc>
                            <w:tcPr>
                              <w:tcW w:w="1126" w:type="pct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 xml:space="preserve">Теоретические положения подкрепляются соответствующими фактами </w:t>
                              </w:r>
                            </w:p>
                          </w:tc>
                          <w:tc>
                            <w:tcPr>
                              <w:tcW w:w="1101" w:type="pct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 xml:space="preserve">Теоретические положения не всегда подкрепляются соответствующими фактами </w:t>
                              </w:r>
                            </w:p>
                          </w:tc>
                          <w:tc>
                            <w:tcPr>
                              <w:tcW w:w="1070" w:type="pct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 xml:space="preserve">Теоретические положения и их фактическое подкрепление не соответствуют друг другу </w:t>
                              </w:r>
                            </w:p>
                          </w:tc>
                          <w:tc>
                            <w:tcPr>
                              <w:tcW w:w="771" w:type="pct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 xml:space="preserve">Смешивается теоретический и фактический материал, между ними нет соответствия </w:t>
                              </w:r>
                            </w:p>
                          </w:tc>
                        </w:tr>
                        <w:tr w:rsidR="00682158" w:rsidRPr="00682158" w:rsidTr="00BC71E6">
                          <w:trPr>
                            <w:trHeight w:val="1408"/>
                          </w:trPr>
                          <w:tc>
                            <w:tcPr>
                              <w:tcW w:w="931" w:type="pct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 xml:space="preserve">4. Научная корректность (точность в использовании фактического материала) </w:t>
                              </w:r>
                            </w:p>
                          </w:tc>
                          <w:tc>
                            <w:tcPr>
                              <w:tcW w:w="1126" w:type="pct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 xml:space="preserve">Отсутствуют фактические ошибки; детали подразделяются на значительные и незначительные, идентифицируются как правдоподобные, вымышленные, спорные, сомнительные; факты отделяются от мнений </w:t>
                              </w:r>
                            </w:p>
                          </w:tc>
                          <w:tc>
                            <w:tcPr>
                              <w:tcW w:w="1101" w:type="pct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 xml:space="preserve">Встречаются ошибки в деталях или некоторых фактах; детали не всегда анализируется; факты отделяются от мнений </w:t>
                              </w:r>
                            </w:p>
                          </w:tc>
                          <w:tc>
                            <w:tcPr>
                              <w:tcW w:w="1070" w:type="pct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 xml:space="preserve">Ошибки в ряде ключевых фактов и почти во всех деталях; детали приводятся, но не анализируются; факты не всегда отделяются от мнений, но учащийся понимает разницу между ними </w:t>
                              </w:r>
                            </w:p>
                          </w:tc>
                          <w:tc>
                            <w:tcPr>
                              <w:tcW w:w="771" w:type="pct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 xml:space="preserve">Незнание фактов и деталей, неумение анализировать детали, даже если они подсказываются учителем; факты и мнения смешиваются и нет понимания их разницы </w:t>
                              </w:r>
                            </w:p>
                          </w:tc>
                        </w:tr>
                        <w:tr w:rsidR="00682158" w:rsidRPr="00682158" w:rsidTr="00BC71E6">
                          <w:trPr>
                            <w:trHeight w:val="1029"/>
                          </w:trPr>
                          <w:tc>
                            <w:tcPr>
                              <w:tcW w:w="931" w:type="pct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 xml:space="preserve">5.Работа с ключевыми понятиями </w:t>
                              </w:r>
                            </w:p>
                          </w:tc>
                          <w:tc>
                            <w:tcPr>
                              <w:tcW w:w="1126" w:type="pct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 xml:space="preserve">Выделяются все понятия и определяются наиболее важные; четко и полно определяются, правильное и понятное описание </w:t>
                              </w:r>
                            </w:p>
                          </w:tc>
                          <w:tc>
                            <w:tcPr>
                              <w:tcW w:w="1101" w:type="pct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 xml:space="preserve">Выделяются важные понятия, но некоторые другие упускаются; определяются четко, но не всегда полно; правильное и доступное описание </w:t>
                              </w:r>
                            </w:p>
                          </w:tc>
                          <w:tc>
                            <w:tcPr>
                              <w:tcW w:w="1070" w:type="pct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 xml:space="preserve">Нет разделения на важные и второстепенные понятия; определяются, но не всегда четко и правильно; описываются часто неправильно или непонятно </w:t>
                              </w:r>
                            </w:p>
                          </w:tc>
                          <w:tc>
                            <w:tcPr>
                              <w:tcW w:w="771" w:type="pct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:rsidR="00F66318" w:rsidRPr="00682158" w:rsidRDefault="00F66318" w:rsidP="00BC7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82158">
                                <w:rPr>
                                  <w:rFonts w:ascii="Times New Roman" w:hAnsi="Times New Roman" w:cs="Times New Roman"/>
                                  <w:bCs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 xml:space="preserve">Неумение выделить понятия, нет определений понятий; не могут описать или не понимают собственного описания </w:t>
                              </w:r>
                            </w:p>
                          </w:tc>
                        </w:tr>
                      </w:tbl>
                      <w:p w:rsidR="00F66318" w:rsidRPr="00682158" w:rsidRDefault="00F66318" w:rsidP="006717C2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F66318" w:rsidRPr="00682158" w:rsidRDefault="00F66318" w:rsidP="00BD0C7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Уроки проводятся с применением на этапе внедрения групповых и игровых технологий. Цели технологий: заложить в ребенке механизмы самореализации, саморазвития, адаптации, саморегуляции, самозащиты, самовоспитания, необходимые для становления самобытного </w:t>
                        </w:r>
                        <w:r w:rsidR="00AD7DC0"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личностного образа и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диалогического воздействия с людьми, природой, культурой, цивилизацией.</w:t>
                        </w:r>
                      </w:p>
                      <w:p w:rsidR="00F66318" w:rsidRPr="00682158" w:rsidRDefault="00F66318" w:rsidP="00BD0C7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  <w:r w:rsidRPr="00682158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Ожидаемые результаты:</w:t>
                        </w:r>
                      </w:p>
                      <w:p w:rsidR="00F66318" w:rsidRPr="00AA0E69" w:rsidRDefault="00AD7DC0" w:rsidP="00BD0C7E">
                        <w:pPr>
                          <w:spacing w:before="100" w:beforeAutospacing="1" w:after="100" w:afterAutospacing="1" w:line="240" w:lineRule="auto"/>
                          <w:ind w:left="720" w:hanging="36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A0E69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 Создание</w:t>
                        </w:r>
                        <w:r w:rsidR="00F66318" w:rsidRPr="00AA0E69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условий для проявления и развития индивидуальности, самобытности и уникальности учащихся.</w:t>
                        </w:r>
                      </w:p>
                      <w:p w:rsidR="00F66318" w:rsidRPr="00AA0E69" w:rsidRDefault="00F66318" w:rsidP="00BD0C7E">
                        <w:pPr>
                          <w:spacing w:before="100" w:beforeAutospacing="1" w:after="100" w:afterAutospacing="1" w:line="240" w:lineRule="auto"/>
                          <w:ind w:left="720" w:hanging="36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A0E69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   Ориентация на формирование учебной деятельности школьников, </w:t>
                        </w:r>
                        <w:r w:rsidR="00AD7DC0" w:rsidRPr="00AA0E69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 не</w:t>
                        </w:r>
                        <w:r w:rsidRPr="00AA0E69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передачу учебной информации.</w:t>
                        </w:r>
                      </w:p>
                      <w:p w:rsidR="00F66318" w:rsidRPr="00AA0E69" w:rsidRDefault="00F66318" w:rsidP="00BD0C7E">
                        <w:pPr>
                          <w:spacing w:before="100" w:beforeAutospacing="1" w:after="100" w:afterAutospacing="1" w:line="240" w:lineRule="auto"/>
                          <w:ind w:left="720" w:hanging="36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A0E69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   Ориентация на развитие внутренних мотивов учения, стимулирование и становление собственного (личностного) смысла учения.</w:t>
                        </w:r>
                      </w:p>
                      <w:p w:rsidR="00F66318" w:rsidRPr="00AA0E69" w:rsidRDefault="00AD7DC0" w:rsidP="00BD0C7E">
                        <w:pPr>
                          <w:spacing w:before="100" w:beforeAutospacing="1" w:after="100" w:afterAutospacing="1" w:line="240" w:lineRule="auto"/>
                          <w:ind w:left="720" w:hanging="36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A0E69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 Организация</w:t>
                        </w:r>
                        <w:r w:rsidR="00F66318" w:rsidRPr="00AA0E69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развивающего пространства, ориентация на развитие познавательных (интеллектуальных) способностей.</w:t>
                        </w:r>
                      </w:p>
                      <w:p w:rsidR="00F66318" w:rsidRPr="00AA0E69" w:rsidRDefault="00AD7DC0" w:rsidP="00BD0C7E">
                        <w:pPr>
                          <w:spacing w:before="100" w:beforeAutospacing="1" w:after="100" w:afterAutospacing="1" w:line="240" w:lineRule="auto"/>
                          <w:ind w:left="720" w:hanging="36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A0E69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 Формирование</w:t>
                        </w:r>
                        <w:r w:rsidR="00F66318" w:rsidRPr="00AA0E69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эмоционально – ценностного отношения к миру, познанию, окружающим, себе.</w:t>
                        </w:r>
                      </w:p>
                      <w:p w:rsidR="00F66318" w:rsidRPr="00AA0E69" w:rsidRDefault="00F66318" w:rsidP="00BD0C7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  <w:lang w:eastAsia="ru-RU"/>
                          </w:rPr>
                        </w:pPr>
                        <w:r w:rsidRPr="00AA0E69"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  <w:lang w:eastAsia="ru-RU"/>
                          </w:rPr>
                          <w:t xml:space="preserve">Основные </w:t>
                        </w:r>
                        <w:r w:rsidR="00AD7DC0" w:rsidRPr="00AA0E69"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  <w:lang w:eastAsia="ru-RU"/>
                          </w:rPr>
                          <w:t>методы работы</w:t>
                        </w:r>
                        <w:r w:rsidRPr="00AA0E69"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  <w:lang w:eastAsia="ru-RU"/>
                          </w:rPr>
                          <w:t xml:space="preserve"> на уроке: объяснительно – иллюстративный, репродуктивный, частично-поисковый. Формы организации деятельности учащихся: индивидуальная работа, групповая, фронтальная.</w:t>
                        </w:r>
                      </w:p>
                      <w:p w:rsidR="00F66318" w:rsidRPr="00682158" w:rsidRDefault="00F66318" w:rsidP="007C3570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Используемые УМК:</w:t>
                        </w:r>
                      </w:p>
                      <w:p w:rsidR="00F66318" w:rsidRPr="00682158" w:rsidRDefault="00F66318" w:rsidP="007C3570">
                        <w:pPr>
                          <w:spacing w:before="100" w:beforeAutospacing="1" w:after="100" w:afterAutospacing="1" w:line="240" w:lineRule="auto"/>
                          <w:ind w:left="540" w:hanging="36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        Н.В.Загладин</w:t>
                        </w:r>
                        <w:r w:rsidR="00AD7DC0"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.,</w:t>
                        </w:r>
                        <w:r w:rsidR="00AD7DC0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Л.С. Белоусов 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Программа </w:t>
                        </w:r>
                        <w:r w:rsidR="00AD7DC0"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курса к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учебнику </w:t>
                        </w:r>
                        <w:r w:rsidR="00AD7DC0"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Н.В.Загладина</w:t>
                        </w:r>
                        <w:r w:rsidR="00AD7DC0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, Л.С. Белоусова 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«Всеобщая ист</w:t>
                        </w:r>
                        <w:r w:rsidR="00AD7DC0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ория. История нового времени 1801 - 1914» 9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 w:rsidR="00AD7DC0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класс. – М.: Русское слово, 2021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г.</w:t>
                        </w:r>
                      </w:p>
                      <w:p w:rsidR="00F66318" w:rsidRPr="00682158" w:rsidRDefault="00F66318" w:rsidP="007C3570">
                        <w:pPr>
                          <w:spacing w:before="100" w:beforeAutospacing="1" w:after="100" w:afterAutospacing="1" w:line="240" w:lineRule="auto"/>
                          <w:ind w:left="540" w:hanging="36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        Загладин </w:t>
                        </w:r>
                        <w:r w:rsidR="00AD7DC0"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Н.В.</w:t>
                        </w:r>
                        <w:r w:rsidR="00AD7DC0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, Белоусов Л.С.</w:t>
                        </w:r>
                        <w:r w:rsidR="00AD7DC0"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 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Всеобщая история. История нового времени</w:t>
                        </w:r>
                        <w:r w:rsidR="00AD7DC0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1801 - 1914. Учебник для 9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к</w:t>
                        </w:r>
                        <w:r w:rsidR="00AD7DC0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ласса. – М.: Русское слово, 2021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  <w:p w:rsidR="00F66318" w:rsidRPr="00682158" w:rsidRDefault="00F66318" w:rsidP="007C3570">
                        <w:pPr>
                          <w:spacing w:before="100" w:beforeAutospacing="1" w:after="100" w:afterAutospacing="1" w:line="240" w:lineRule="auto"/>
                          <w:ind w:left="540" w:hanging="36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        Атлас «История нового времени» с контурными кар</w:t>
                        </w:r>
                        <w:r w:rsidR="00AD7DC0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тами и контрольными заданиями. 9 класс. – М.: Дрофа-Дик, 201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7.</w:t>
                        </w:r>
                      </w:p>
                      <w:p w:rsidR="00F66318" w:rsidRPr="00682158" w:rsidRDefault="00F66318" w:rsidP="007C3570">
                        <w:pPr>
                          <w:spacing w:before="100" w:beforeAutospacing="1" w:after="100" w:afterAutospacing="1" w:line="240" w:lineRule="auto"/>
                          <w:ind w:left="567" w:hanging="567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   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      Программ курса: Агафонов С.В.</w:t>
                        </w:r>
                        <w:r w:rsidR="00AD7DC0"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, Кружалов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В.</w:t>
                        </w:r>
                        <w:r w:rsidR="00AD7DC0"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В. программа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курса к уч</w:t>
                        </w:r>
                        <w:r w:rsidR="008543E6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ебнику История России. 19 век. 9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 w:rsidR="008543E6"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класс. -</w:t>
                        </w:r>
                        <w:r w:rsidR="008543E6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М.: «Русское </w:t>
                        </w:r>
                        <w:r w:rsidR="00583006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слово</w:t>
                        </w:r>
                        <w:r w:rsidR="004B3E5E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», 2019</w:t>
                        </w:r>
                      </w:p>
                      <w:p w:rsidR="00F66318" w:rsidRPr="00682158" w:rsidRDefault="00F66318" w:rsidP="00414396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  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        Сахаров А.И., Боханов </w:t>
                        </w:r>
                        <w:r w:rsidR="008543E6"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А.Н.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Исто</w:t>
                        </w:r>
                        <w:r w:rsidR="008543E6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рия России XIX в. Учебник для 9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к</w:t>
                        </w:r>
                        <w:r w:rsidR="008543E6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ласса. – М.: Русское слово, 2018</w:t>
                        </w:r>
                      </w:p>
                      <w:p w:rsidR="00F66318" w:rsidRPr="00682158" w:rsidRDefault="00F66318" w:rsidP="007C3570">
                        <w:pPr>
                          <w:spacing w:before="100" w:beforeAutospacing="1" w:after="100" w:afterAutospacing="1" w:line="240" w:lineRule="auto"/>
                          <w:ind w:left="540" w:hanging="36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        Атлас "История России XIX </w:t>
                        </w:r>
                        <w:r w:rsidR="008543E6"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в. «с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контурными картами и контрольными заданиями. </w:t>
                        </w:r>
                        <w:r w:rsidR="008543E6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9класс.  – М.: Дрофа-Дик, 201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7</w:t>
                        </w:r>
                      </w:p>
                      <w:p w:rsidR="00F66318" w:rsidRPr="00682158" w:rsidRDefault="00F66318" w:rsidP="007C3570">
                        <w:pPr>
                          <w:spacing w:before="100" w:beforeAutospacing="1" w:after="100" w:afterAutospacing="1" w:line="240" w:lineRule="auto"/>
                          <w:ind w:left="540" w:hanging="36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        Электронное пособие. Энциклопедия истории России 862-1917 гг.</w:t>
                        </w:r>
                      </w:p>
                      <w:p w:rsidR="00F66318" w:rsidRPr="00682158" w:rsidRDefault="00F66318" w:rsidP="00414396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  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        Электронное пособие «Виртуальная школа Кирилла и Мефодия» - «Уроки Отечественной истории XIX-XX</w:t>
                        </w:r>
                        <w:r w:rsidR="008543E6"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вв.»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  <w:p w:rsidR="00F66318" w:rsidRPr="00682158" w:rsidRDefault="00F66318" w:rsidP="004F17C6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lastRenderedPageBreak/>
                          <w:t>Учебная литература:</w:t>
                        </w:r>
                      </w:p>
                      <w:p w:rsidR="00F66318" w:rsidRPr="00682158" w:rsidRDefault="00F66318" w:rsidP="004F17C6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        «Схе</w:t>
                        </w:r>
                        <w:r w:rsidR="008543E6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мы по истории России. XIX век. 9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класс»</w:t>
                        </w:r>
                      </w:p>
                      <w:p w:rsidR="00F66318" w:rsidRPr="00682158" w:rsidRDefault="00F66318" w:rsidP="004F17C6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        Сахаров А. Н., Боханов А.Н. Истор</w:t>
                        </w:r>
                        <w:r w:rsidR="008543E6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ия России. 19 век: учебник для 9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класса 10-е </w:t>
                        </w:r>
                        <w:r w:rsidR="008543E6"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издан</w:t>
                        </w:r>
                        <w:r w:rsidR="008543E6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ие – М.: «Русское слово», 2016</w:t>
                        </w:r>
                      </w:p>
                      <w:p w:rsidR="00F66318" w:rsidRPr="00682158" w:rsidRDefault="00F66318" w:rsidP="004F17C6">
                        <w:pPr>
                          <w:spacing w:before="100" w:beforeAutospacing="1" w:after="100" w:afterAutospacing="1" w:line="240" w:lineRule="auto"/>
                          <w:ind w:left="567" w:hanging="567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      Загладин Н.В.</w:t>
                        </w:r>
                        <w:r w:rsidR="008543E6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, Белоусов Л.С.</w:t>
                        </w:r>
                        <w:r w:rsidR="008543E6"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 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Всеобщая история. История нового времени</w:t>
                        </w:r>
                        <w:r w:rsidR="008543E6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1801 - 1914</w:t>
                        </w:r>
                        <w:r w:rsidR="008543E6"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. -</w:t>
                        </w:r>
                        <w:r w:rsidR="00A37F13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М.: Русское слово, 2019,2021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г.</w:t>
                        </w:r>
                      </w:p>
                      <w:p w:rsidR="00F66318" w:rsidRPr="00682158" w:rsidRDefault="00F66318" w:rsidP="004F17C6">
                        <w:pPr>
                          <w:spacing w:before="100" w:beforeAutospacing="1" w:after="100" w:afterAutospacing="1" w:line="270" w:lineRule="atLeast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        Е.Е.Вольнова «Новая</w:t>
                        </w:r>
                        <w:r w:rsidR="008543E6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история. XIX- начало XX века. 9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класс»</w:t>
                        </w:r>
                        <w:r w:rsidR="008543E6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, (УММ) М. «Русское слово» 201</w:t>
                        </w:r>
                        <w:r w:rsidR="00285DA2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6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г.</w:t>
                        </w:r>
                      </w:p>
                      <w:p w:rsidR="00F66318" w:rsidRPr="00682158" w:rsidRDefault="00F66318" w:rsidP="004F17C6">
                        <w:pPr>
                          <w:spacing w:before="100" w:beforeAutospacing="1" w:after="100" w:afterAutospacing="1" w:line="270" w:lineRule="atLeast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        К.А.Соловьёв «Поурочные разработки по новой ист</w:t>
                        </w:r>
                        <w:r w:rsidR="008543E6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ории 1800-1900гг.» М. «Вако» 201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9г.</w:t>
                        </w:r>
                      </w:p>
                      <w:p w:rsidR="00F66318" w:rsidRPr="00682158" w:rsidRDefault="00F66318" w:rsidP="004F17C6">
                        <w:pPr>
                          <w:spacing w:before="100" w:beforeAutospacing="1" w:after="100" w:afterAutospacing="1" w:line="270" w:lineRule="atLeast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        Фукс А.Н., Пивоварова О.Г. «Новая история. XIX-начало XX века. Поур</w:t>
                        </w:r>
                        <w:r w:rsidR="008543E6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очные методические разработки. 9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класс»   </w:t>
                        </w:r>
                      </w:p>
                      <w:p w:rsidR="00F66318" w:rsidRPr="00682158" w:rsidRDefault="00F66318" w:rsidP="00E673B2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На изучение </w:t>
                        </w:r>
                        <w:r w:rsidR="008543E6"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истории в</w:t>
                        </w:r>
                        <w:r w:rsidR="008543E6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9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классе уче</w:t>
                        </w:r>
                        <w:r w:rsidR="008543E6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бным планом предусматривается 31 учебный час</w:t>
                        </w: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– из расчета 2 часа в неделю.</w:t>
                        </w:r>
                      </w:p>
                      <w:p w:rsidR="00F66318" w:rsidRPr="00682158" w:rsidRDefault="00F66318" w:rsidP="00BD0C7E">
                        <w:pPr>
                          <w:spacing w:before="100" w:beforeAutospacing="1" w:after="100" w:afterAutospacing="1" w:line="270" w:lineRule="atLeas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  <w:p w:rsidR="00F66318" w:rsidRPr="00682158" w:rsidRDefault="00F66318" w:rsidP="00904491">
                        <w:pPr>
                          <w:spacing w:before="100" w:beforeAutospacing="1" w:after="100" w:afterAutospacing="1" w:line="270" w:lineRule="atLeast"/>
                          <w:ind w:left="36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215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  <w:p w:rsidR="00F66318" w:rsidRPr="00285DA2" w:rsidRDefault="00F66318" w:rsidP="00285DA2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333333"/>
                            <w:sz w:val="32"/>
                            <w:szCs w:val="32"/>
                            <w:lang w:eastAsia="ru-RU"/>
                          </w:rPr>
                        </w:pPr>
                        <w:r w:rsidRPr="00285DA2">
                          <w:rPr>
                            <w:rFonts w:ascii="Times New Roman" w:hAnsi="Times New Roman" w:cs="Times New Roman"/>
                            <w:b/>
                            <w:bCs/>
                            <w:color w:val="333333"/>
                            <w:sz w:val="32"/>
                            <w:szCs w:val="32"/>
                            <w:lang w:eastAsia="ru-RU"/>
                          </w:rPr>
                          <w:t xml:space="preserve">Календарно-тематическое планирование курса «Всеобщей истории. Новая история. </w:t>
                        </w:r>
                        <w:r w:rsidRPr="00285DA2">
                          <w:rPr>
                            <w:rFonts w:ascii="Times New Roman" w:hAnsi="Times New Roman" w:cs="Times New Roman"/>
                            <w:b/>
                            <w:bCs/>
                            <w:color w:val="333333"/>
                            <w:sz w:val="32"/>
                            <w:szCs w:val="32"/>
                            <w:lang w:val="en-US" w:eastAsia="ru-RU"/>
                          </w:rPr>
                          <w:t>XIX</w:t>
                        </w:r>
                        <w:r w:rsidRPr="00285DA2">
                          <w:rPr>
                            <w:rFonts w:ascii="Times New Roman" w:hAnsi="Times New Roman" w:cs="Times New Roman"/>
                            <w:b/>
                            <w:bCs/>
                            <w:color w:val="333333"/>
                            <w:sz w:val="32"/>
                            <w:szCs w:val="32"/>
                            <w:lang w:eastAsia="ru-RU"/>
                          </w:rPr>
                          <w:t xml:space="preserve"> век»</w:t>
                        </w:r>
                      </w:p>
                      <w:p w:rsidR="00F66318" w:rsidRPr="004F17C6" w:rsidRDefault="00F66318" w:rsidP="00904491">
                        <w:pPr>
                          <w:spacing w:before="100" w:beforeAutospacing="1" w:after="100" w:afterAutospacing="1" w:line="240" w:lineRule="auto"/>
                          <w:ind w:left="60" w:firstLine="142"/>
                          <w:rPr>
                            <w:rFonts w:ascii="Times New Roman" w:hAnsi="Times New Roman" w:cs="Times New Roman"/>
                            <w:i/>
                            <w:iCs/>
                            <w:color w:val="333333"/>
                            <w:sz w:val="24"/>
                            <w:szCs w:val="24"/>
                            <w:lang w:eastAsia="ru-RU"/>
                          </w:rPr>
                        </w:pPr>
                      </w:p>
                      <w:tbl>
                        <w:tblPr>
                          <w:tblpPr w:leftFromText="180" w:rightFromText="180" w:vertAnchor="text"/>
                          <w:tblOverlap w:val="never"/>
                          <w:tblW w:w="14220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A0" w:firstRow="1" w:lastRow="0" w:firstColumn="1" w:lastColumn="0" w:noHBand="0" w:noVBand="0"/>
                        </w:tblPr>
                        <w:tblGrid>
                          <w:gridCol w:w="523"/>
                          <w:gridCol w:w="7"/>
                          <w:gridCol w:w="2731"/>
                          <w:gridCol w:w="2064"/>
                          <w:gridCol w:w="14"/>
                          <w:gridCol w:w="2253"/>
                          <w:gridCol w:w="13"/>
                          <w:gridCol w:w="10"/>
                          <w:gridCol w:w="64"/>
                          <w:gridCol w:w="1995"/>
                          <w:gridCol w:w="42"/>
                          <w:gridCol w:w="1624"/>
                          <w:gridCol w:w="993"/>
                          <w:gridCol w:w="987"/>
                          <w:gridCol w:w="900"/>
                        </w:tblGrid>
                        <w:tr w:rsidR="00F66318" w:rsidRPr="004F17C6" w:rsidTr="00351DA2">
                          <w:trPr>
                            <w:trHeight w:val="159"/>
                          </w:trPr>
                          <w:tc>
                            <w:tcPr>
                              <w:tcW w:w="523" w:type="dxa"/>
                              <w:tcBorders>
                                <w:top w:val="single" w:sz="8" w:space="0" w:color="auto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F66318" w:rsidRPr="00DF3497" w:rsidRDefault="00F66318" w:rsidP="00243FE1">
                              <w:pPr>
                                <w:spacing w:before="100" w:beforeAutospacing="1" w:after="100" w:afterAutospacing="1" w:line="159" w:lineRule="atLeast"/>
                                <w:ind w:right="75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333333"/>
                                  <w:lang w:eastAsia="ru-RU"/>
                                </w:rPr>
                              </w:pPr>
                              <w:r w:rsidRPr="00DF349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333333"/>
                                  <w:lang w:eastAsia="ru-RU"/>
                                </w:rPr>
                                <w:t>№</w:t>
                              </w:r>
                            </w:p>
                            <w:p w:rsidR="00F66318" w:rsidRPr="00DF3497" w:rsidRDefault="00F66318" w:rsidP="00243FE1">
                              <w:pPr>
                                <w:spacing w:before="100" w:beforeAutospacing="1" w:after="100" w:afterAutospacing="1" w:line="159" w:lineRule="atLeast"/>
                                <w:ind w:right="75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333333"/>
                                  <w:lang w:eastAsia="ru-RU"/>
                                </w:rPr>
                              </w:pPr>
                              <w:r w:rsidRPr="00DF349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333333"/>
                                  <w:lang w:eastAsia="ru-RU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2738" w:type="dxa"/>
                              <w:gridSpan w:val="2"/>
                              <w:tcBorders>
                                <w:top w:val="single" w:sz="8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F66318" w:rsidRPr="00DF3497" w:rsidRDefault="001A0577" w:rsidP="001A0577">
                              <w:pPr>
                                <w:spacing w:before="100" w:beforeAutospacing="1" w:after="100" w:afterAutospacing="1" w:line="240" w:lineRule="auto"/>
                                <w:ind w:right="75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333333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333333"/>
                                  <w:lang w:eastAsia="ru-RU"/>
                                </w:rPr>
                                <w:t xml:space="preserve">     </w:t>
                              </w:r>
                              <w:r w:rsidR="00F66318" w:rsidRPr="00DF349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333333"/>
                                  <w:lang w:eastAsia="ru-RU"/>
                                </w:rPr>
                                <w:t>Тема раздела, урока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333333"/>
                                  <w:lang w:eastAsia="ru-RU"/>
                                </w:rPr>
                                <w:t xml:space="preserve">     </w:t>
                              </w:r>
                              <w:r w:rsidR="00F66318" w:rsidRPr="00DF349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333333"/>
                                  <w:lang w:eastAsia="ru-RU"/>
                                </w:rPr>
                                <w:t>Форма проведения</w:t>
                              </w:r>
                            </w:p>
                          </w:tc>
                          <w:tc>
                            <w:tcPr>
                              <w:tcW w:w="2064" w:type="dxa"/>
                              <w:tcBorders>
                                <w:top w:val="single" w:sz="8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F66318" w:rsidRPr="00DF3497" w:rsidRDefault="00F66318" w:rsidP="00243FE1">
                              <w:pPr>
                                <w:spacing w:before="100" w:beforeAutospacing="1" w:after="100" w:afterAutospacing="1" w:line="159" w:lineRule="atLeast"/>
                                <w:ind w:right="75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333333"/>
                                  <w:lang w:eastAsia="ru-RU"/>
                                </w:rPr>
                              </w:pPr>
                              <w:r w:rsidRPr="00DF349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333333"/>
                                  <w:lang w:eastAsia="ru-RU"/>
                                </w:rPr>
                                <w:t>Элементы содержания.</w:t>
                              </w:r>
                            </w:p>
                          </w:tc>
                          <w:tc>
                            <w:tcPr>
                              <w:tcW w:w="2354" w:type="dxa"/>
                              <w:gridSpan w:val="5"/>
                              <w:tcBorders>
                                <w:top w:val="single" w:sz="8" w:space="0" w:color="auto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F66318" w:rsidRPr="00DF3497" w:rsidRDefault="00F66318" w:rsidP="00243FE1">
                              <w:pPr>
                                <w:spacing w:before="100" w:beforeAutospacing="1" w:after="100" w:afterAutospacing="1" w:line="159" w:lineRule="atLeast"/>
                                <w:ind w:right="75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333333"/>
                                  <w:lang w:eastAsia="ru-RU"/>
                                </w:rPr>
                              </w:pPr>
                              <w:r w:rsidRPr="00DF349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333333"/>
                                  <w:lang w:eastAsia="ru-RU"/>
                                </w:rPr>
                                <w:t>Формы контроля</w:t>
                              </w:r>
                            </w:p>
                          </w:tc>
                          <w:tc>
                            <w:tcPr>
                              <w:tcW w:w="2037" w:type="dxa"/>
                              <w:gridSpan w:val="2"/>
                              <w:tcBorders>
                                <w:top w:val="single" w:sz="8" w:space="0" w:color="auto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F66318" w:rsidRPr="00DF3497" w:rsidRDefault="00F66318" w:rsidP="003E743F">
                              <w:pPr>
                                <w:spacing w:before="100" w:beforeAutospacing="1" w:after="100" w:afterAutospacing="1" w:line="159" w:lineRule="atLeast"/>
                                <w:ind w:right="75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333333"/>
                                  <w:lang w:eastAsia="ru-RU"/>
                                </w:rPr>
                              </w:pPr>
                              <w:r w:rsidRPr="00DF349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333333"/>
                                  <w:lang w:eastAsia="ru-RU"/>
                                </w:rPr>
                                <w:t>Формируемые умения</w:t>
                              </w:r>
                            </w:p>
                          </w:tc>
                          <w:tc>
                            <w:tcPr>
                              <w:tcW w:w="1624" w:type="dxa"/>
                              <w:tcBorders>
                                <w:top w:val="single" w:sz="8" w:space="0" w:color="auto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F66318" w:rsidRPr="00DF3497" w:rsidRDefault="00F66318" w:rsidP="00243FE1">
                              <w:pPr>
                                <w:spacing w:before="100" w:beforeAutospacing="1" w:after="100" w:afterAutospacing="1" w:line="159" w:lineRule="atLeast"/>
                                <w:ind w:right="75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333333"/>
                                  <w:lang w:eastAsia="ru-RU"/>
                                </w:rPr>
                              </w:pPr>
                              <w:r w:rsidRPr="00DF349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333333"/>
                                  <w:lang w:eastAsia="ru-RU"/>
                                </w:rPr>
                                <w:t>Домашнее задание</w:t>
                              </w:r>
                            </w:p>
                          </w:tc>
                          <w:tc>
                            <w:tcPr>
                              <w:tcW w:w="993" w:type="dxa"/>
                              <w:tcBorders>
                                <w:top w:val="single" w:sz="8" w:space="0" w:color="auto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F66318" w:rsidRDefault="00F66318" w:rsidP="001A0577">
                              <w:pPr>
                                <w:spacing w:before="100" w:beforeAutospacing="1" w:after="100" w:afterAutospacing="1" w:line="159" w:lineRule="atLeast"/>
                                <w:ind w:right="75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333333"/>
                                  <w:lang w:eastAsia="ru-RU"/>
                                </w:rPr>
                              </w:pPr>
                              <w:r w:rsidRPr="00DF349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333333"/>
                                  <w:lang w:eastAsia="ru-RU"/>
                                </w:rPr>
                                <w:t>Дата по плану</w:t>
                              </w:r>
                            </w:p>
                            <w:p w:rsidR="00C310D3" w:rsidRDefault="00C310D3" w:rsidP="00C310D3">
                              <w:pPr>
                                <w:spacing w:before="100" w:beforeAutospacing="1" w:after="100" w:afterAutospacing="1" w:line="159" w:lineRule="atLeast"/>
                                <w:ind w:right="75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333333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333333"/>
                                  <w:lang w:eastAsia="ru-RU"/>
                                </w:rPr>
                                <w:t>9А</w:t>
                              </w:r>
                            </w:p>
                            <w:p w:rsidR="00F66318" w:rsidRPr="00DF3497" w:rsidRDefault="00C310D3" w:rsidP="00C310D3">
                              <w:pPr>
                                <w:spacing w:before="100" w:beforeAutospacing="1" w:after="100" w:afterAutospacing="1" w:line="159" w:lineRule="atLeast"/>
                                <w:ind w:right="75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333333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333333"/>
                                  <w:lang w:eastAsia="ru-RU"/>
                                </w:rPr>
                                <w:t>9БВ</w:t>
                              </w:r>
                            </w:p>
                          </w:tc>
                          <w:tc>
                            <w:tcPr>
                              <w:tcW w:w="987" w:type="dxa"/>
                              <w:tcBorders>
                                <w:top w:val="single" w:sz="8" w:space="0" w:color="auto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F66318" w:rsidRPr="00DF3497" w:rsidRDefault="00F66318" w:rsidP="00243FE1">
                              <w:pPr>
                                <w:spacing w:before="100" w:beforeAutospacing="1" w:after="100" w:afterAutospacing="1" w:line="159" w:lineRule="atLeast"/>
                                <w:ind w:right="75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333333"/>
                                  <w:lang w:eastAsia="ru-RU"/>
                                </w:rPr>
                              </w:pPr>
                              <w:r w:rsidRPr="00DF349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333333"/>
                                  <w:lang w:eastAsia="ru-RU"/>
                                </w:rPr>
                                <w:t>Дата по факту</w:t>
                              </w:r>
                            </w:p>
                            <w:p w:rsidR="00F66318" w:rsidRPr="00DF3497" w:rsidRDefault="00F66318" w:rsidP="00243FE1">
                              <w:pPr>
                                <w:spacing w:before="100" w:beforeAutospacing="1" w:after="100" w:afterAutospacing="1" w:line="159" w:lineRule="atLeast"/>
                                <w:ind w:right="75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333333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90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F66318" w:rsidRPr="00DF3497" w:rsidRDefault="00F66318" w:rsidP="00243FE1">
                              <w:pPr>
                                <w:spacing w:before="100" w:beforeAutospacing="1" w:after="100" w:afterAutospacing="1" w:line="159" w:lineRule="atLeast"/>
                                <w:ind w:right="75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333333"/>
                                  <w:lang w:eastAsia="ru-RU"/>
                                </w:rPr>
                              </w:pPr>
                              <w:r w:rsidRPr="00DF349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333333"/>
                                  <w:lang w:eastAsia="ru-RU"/>
                                </w:rPr>
                                <w:t>Корректировка</w:t>
                              </w:r>
                            </w:p>
                          </w:tc>
                        </w:tr>
                        <w:tr w:rsidR="00F66318" w:rsidRPr="004F17C6" w:rsidTr="00351DA2">
                          <w:trPr>
                            <w:trHeight w:val="159"/>
                          </w:trPr>
                          <w:tc>
                            <w:tcPr>
                              <w:tcW w:w="523" w:type="dxa"/>
                              <w:tcBorders>
                                <w:top w:val="single" w:sz="8" w:space="0" w:color="auto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F66318" w:rsidRPr="00AA0E69" w:rsidRDefault="00F66318" w:rsidP="00243FE1">
                              <w:pPr>
                                <w:spacing w:before="100" w:beforeAutospacing="1" w:after="100" w:afterAutospacing="1" w:line="159" w:lineRule="atLeast"/>
                                <w:ind w:right="75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3697" w:type="dxa"/>
                              <w:gridSpan w:val="14"/>
                              <w:tcBorders>
                                <w:top w:val="single" w:sz="8" w:space="0" w:color="auto"/>
                                <w:left w:val="nil"/>
                                <w:bottom w:val="nil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1A0577" w:rsidRPr="00AA0E69" w:rsidRDefault="00F66318" w:rsidP="003E743F">
                              <w:pPr>
                                <w:spacing w:before="100" w:beforeAutospacing="1" w:after="100" w:afterAutospacing="1" w:line="159" w:lineRule="atLeast"/>
                                <w:ind w:right="75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 xml:space="preserve">Глава1   Реакция и революция в европейском и мировом развитии    (5час)  </w:t>
                              </w:r>
                            </w:p>
                            <w:p w:rsidR="00F66318" w:rsidRPr="00AA0E69" w:rsidRDefault="00F66318" w:rsidP="003E743F">
                              <w:pPr>
                                <w:spacing w:before="100" w:beforeAutospacing="1" w:after="100" w:afterAutospacing="1" w:line="159" w:lineRule="atLeast"/>
                                <w:ind w:right="75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 xml:space="preserve">                                                                                                </w:t>
                              </w:r>
                            </w:p>
                          </w:tc>
                        </w:tr>
                        <w:tr w:rsidR="00235841" w:rsidRPr="004F17C6" w:rsidTr="00351DA2">
                          <w:trPr>
                            <w:trHeight w:val="763"/>
                          </w:trPr>
                          <w:tc>
                            <w:tcPr>
                              <w:tcW w:w="523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1.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738" w:type="dxa"/>
                              <w:gridSpan w:val="2"/>
                              <w:tcBorders>
                                <w:top w:val="single" w:sz="4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Европа в годы становления империи       Наполеона I во Франции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 xml:space="preserve"> (Изучение нового материала)</w:t>
                              </w:r>
                            </w:p>
                          </w:tc>
                          <w:tc>
                            <w:tcPr>
                              <w:tcW w:w="2064" w:type="dxa"/>
                              <w:tcBorders>
                                <w:top w:val="single" w:sz="4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Франция в начале </w:t>
                              </w: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 w:eastAsia="ru-RU"/>
                                </w:rPr>
                                <w:t>XIX</w:t>
                              </w: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века. Завоевание господства в Европе. Истоки военных успехов Наполеона</w:t>
                              </w:r>
                            </w:p>
                          </w:tc>
                          <w:tc>
                            <w:tcPr>
                              <w:tcW w:w="2354" w:type="dxa"/>
                              <w:gridSpan w:val="5"/>
                              <w:tcBorders>
                                <w:top w:val="single" w:sz="4" w:space="0" w:color="auto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Работа с таблицей «Внешняя политика Франции в начале 19в.», атлас</w:t>
                              </w:r>
                            </w:p>
                          </w:tc>
                          <w:tc>
                            <w:tcPr>
                              <w:tcW w:w="2037" w:type="dxa"/>
                              <w:gridSpan w:val="2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Знать последовательность становления Франции как империи</w:t>
                              </w:r>
                            </w:p>
                          </w:tc>
                          <w:tc>
                            <w:tcPr>
                              <w:tcW w:w="1624" w:type="dxa"/>
                              <w:tcBorders>
                                <w:top w:val="single" w:sz="4" w:space="0" w:color="auto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§1 заполнить таблицу  в.3</w:t>
                              </w:r>
                            </w:p>
                          </w:tc>
                          <w:tc>
                            <w:tcPr>
                              <w:tcW w:w="993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28.09</w:t>
                              </w:r>
                            </w:p>
                          </w:tc>
                          <w:tc>
                            <w:tcPr>
                              <w:tcW w:w="987" w:type="dxa"/>
                              <w:tcBorders>
                                <w:top w:val="single" w:sz="4" w:space="0" w:color="auto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28.09</w:t>
                              </w:r>
                            </w:p>
                          </w:tc>
                          <w:tc>
                            <w:tcPr>
                              <w:tcW w:w="90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4F17C6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235841" w:rsidRPr="004F17C6" w:rsidTr="00351DA2">
                          <w:trPr>
                            <w:trHeight w:val="608"/>
                          </w:trPr>
                          <w:tc>
                            <w:tcPr>
                              <w:tcW w:w="523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738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Народы против французской империи.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(Комбинированный урок)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064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Захватническая политика империи. Рост национального самосознания в Европе (Испания, Италия, Пруссия)</w:t>
                              </w:r>
                            </w:p>
                          </w:tc>
                          <w:tc>
                            <w:tcPr>
                              <w:tcW w:w="2354" w:type="dxa"/>
                              <w:gridSpan w:val="5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Работа с таблицей «Внешняя политика Франции в начале 19в.», атлас</w:t>
                              </w:r>
                            </w:p>
                          </w:tc>
                          <w:tc>
                            <w:tcPr>
                              <w:tcW w:w="2037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Уметь обобщать и систематизировать изученный материал</w:t>
                              </w:r>
                            </w:p>
                          </w:tc>
                          <w:tc>
                            <w:tcPr>
                              <w:tcW w:w="1624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§2 ,заполнить таблицу, в.4</w:t>
                              </w:r>
                            </w:p>
                          </w:tc>
                          <w:tc>
                            <w:tcPr>
                              <w:tcW w:w="993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30.09</w:t>
                              </w:r>
                            </w:p>
                          </w:tc>
                          <w:tc>
                            <w:tcPr>
                              <w:tcW w:w="987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30.09</w:t>
                              </w:r>
                            </w:p>
                          </w:tc>
                          <w:tc>
                            <w:tcPr>
                              <w:tcW w:w="900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4F17C6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235841" w:rsidRPr="004F17C6" w:rsidTr="00351DA2">
                          <w:trPr>
                            <w:trHeight w:val="332"/>
                          </w:trPr>
                          <w:tc>
                            <w:tcPr>
                              <w:tcW w:w="523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738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Поход в Россию и крушение французской империи.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(Комбинированный урок)</w:t>
                              </w:r>
                            </w:p>
                          </w:tc>
                          <w:tc>
                            <w:tcPr>
                              <w:tcW w:w="2064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Противоречия между Францией и Россией. Война 1812 года. Причины поражения армии Наполеона.</w:t>
                              </w:r>
                            </w:p>
                          </w:tc>
                          <w:tc>
                            <w:tcPr>
                              <w:tcW w:w="2354" w:type="dxa"/>
                              <w:gridSpan w:val="5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Работа с картой «Отечественная война 1812г» Таблица «Территор. изменения после Венского конгресса»</w:t>
                              </w:r>
                            </w:p>
                          </w:tc>
                          <w:tc>
                            <w:tcPr>
                              <w:tcW w:w="2037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line="192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Знать хронологические рамки Отечественной войны 1812 г.; характер войны и ее основные этапы,       называть и показывать по карте основные сражения</w:t>
                              </w:r>
                            </w:p>
                          </w:tc>
                          <w:tc>
                            <w:tcPr>
                              <w:tcW w:w="1624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§3выучить определения и даты, в.2</w:t>
                              </w:r>
                            </w:p>
                          </w:tc>
                          <w:tc>
                            <w:tcPr>
                              <w:tcW w:w="993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3.10</w:t>
                              </w:r>
                            </w:p>
                          </w:tc>
                          <w:tc>
                            <w:tcPr>
                              <w:tcW w:w="987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3.10</w:t>
                              </w:r>
                            </w:p>
                          </w:tc>
                          <w:tc>
                            <w:tcPr>
                              <w:tcW w:w="900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4F17C6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235841" w:rsidRPr="004F17C6" w:rsidTr="00351DA2">
                          <w:trPr>
                            <w:trHeight w:val="481"/>
                          </w:trPr>
                          <w:tc>
                            <w:tcPr>
                              <w:tcW w:w="523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4.</w:t>
                              </w:r>
                            </w:p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738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Священный союз и революционное движение в Европе.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(Комбинированный урок)</w:t>
                              </w:r>
                            </w:p>
                          </w:tc>
                          <w:tc>
                            <w:tcPr>
                              <w:tcW w:w="2064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Состав и цель Священного союза: усиление реакции. Революционное движение во Франции, Бельгии, Греции, Польше.</w:t>
                              </w:r>
                            </w:p>
                          </w:tc>
                          <w:tc>
                            <w:tcPr>
                              <w:tcW w:w="2354" w:type="dxa"/>
                              <w:gridSpan w:val="5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Тесты, таблица «Революционное движение в1820-1830-егг.»</w:t>
                              </w:r>
                            </w:p>
                          </w:tc>
                          <w:tc>
                            <w:tcPr>
                              <w:tcW w:w="2037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Уметь обобщать и систематизировать изученный материал.</w:t>
                              </w:r>
                            </w:p>
                          </w:tc>
                          <w:tc>
                            <w:tcPr>
                              <w:tcW w:w="1624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§4, отв. на вопросы,, заполнить таблицу, выучить даты.</w:t>
                              </w:r>
                            </w:p>
                          </w:tc>
                          <w:tc>
                            <w:tcPr>
                              <w:tcW w:w="993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5.10</w:t>
                              </w:r>
                            </w:p>
                          </w:tc>
                          <w:tc>
                            <w:tcPr>
                              <w:tcW w:w="987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5.10</w:t>
                              </w:r>
                            </w:p>
                          </w:tc>
                          <w:tc>
                            <w:tcPr>
                              <w:tcW w:w="900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4F17C6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235841" w:rsidRPr="004F17C6" w:rsidTr="00351DA2">
                          <w:trPr>
                            <w:trHeight w:val="755"/>
                          </w:trPr>
                          <w:tc>
                            <w:tcPr>
                              <w:tcW w:w="523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5.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738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Победа освободительного движения в Латинской Америке.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(Урок формирования и совершенствования знаний)</w:t>
                              </w:r>
                            </w:p>
                          </w:tc>
                          <w:tc>
                            <w:tcPr>
                              <w:tcW w:w="2064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Латинская Америка в начале </w:t>
                              </w: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 w:eastAsia="ru-RU"/>
                                </w:rPr>
                                <w:t>XIX</w:t>
                              </w: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века. Крушение колониальных империй. Симон Боливар. Доктрина Монро.</w:t>
                              </w:r>
                            </w:p>
                          </w:tc>
                          <w:tc>
                            <w:tcPr>
                              <w:tcW w:w="2354" w:type="dxa"/>
                              <w:gridSpan w:val="5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Работа с атласом «Освободительные революции в Латинской Америке».</w:t>
                              </w:r>
                            </w:p>
                          </w:tc>
                          <w:tc>
                            <w:tcPr>
                              <w:tcW w:w="2037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Знать последовательность освободительного движения </w:t>
                              </w:r>
                            </w:p>
                          </w:tc>
                          <w:tc>
                            <w:tcPr>
                              <w:tcW w:w="1624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§5 записать осн. выводы, поработать с картой</w:t>
                              </w:r>
                            </w:p>
                          </w:tc>
                          <w:tc>
                            <w:tcPr>
                              <w:tcW w:w="993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7.10</w:t>
                              </w:r>
                            </w:p>
                          </w:tc>
                          <w:tc>
                            <w:tcPr>
                              <w:tcW w:w="987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7.10</w:t>
                              </w:r>
                            </w:p>
                          </w:tc>
                          <w:tc>
                            <w:tcPr>
                              <w:tcW w:w="900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4F17C6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235841" w:rsidRPr="004F17C6" w:rsidTr="00351DA2">
                          <w:trPr>
                            <w:trHeight w:val="755"/>
                          </w:trPr>
                          <w:tc>
                            <w:tcPr>
                              <w:tcW w:w="523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3697" w:type="dxa"/>
                              <w:gridSpan w:val="14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Глава 2. Становление национальных государств в Европе. (4час)</w:t>
                              </w:r>
                            </w:p>
                          </w:tc>
                        </w:tr>
                        <w:tr w:rsidR="00235841" w:rsidRPr="004F17C6" w:rsidTr="00351DA2">
                          <w:trPr>
                            <w:trHeight w:val="631"/>
                          </w:trPr>
                          <w:tc>
                            <w:tcPr>
                              <w:tcW w:w="523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6.</w:t>
                              </w:r>
                            </w:p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738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Незавершённые революции 1848-1849гг. в Европе.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(комбинированный урок)</w:t>
                              </w:r>
                            </w:p>
                          </w:tc>
                          <w:tc>
                            <w:tcPr>
                              <w:tcW w:w="2064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Революции во Франции, Австрии. Германии. Итоги революций 1848-1849гг. в Центральной Европе</w:t>
                              </w:r>
                            </w:p>
                          </w:tc>
                          <w:tc>
                            <w:tcPr>
                              <w:tcW w:w="2267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Работа с картой «Европа в 1815- 1849гг.», таблицей «Революции 1848-1849гг. в Европе»</w:t>
                              </w:r>
                            </w:p>
                          </w:tc>
                          <w:tc>
                            <w:tcPr>
                              <w:tcW w:w="2124" w:type="dxa"/>
                              <w:gridSpan w:val="5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Уметь формировать причины незавершенности революций </w:t>
                              </w:r>
                            </w:p>
                          </w:tc>
                          <w:tc>
                            <w:tcPr>
                              <w:tcW w:w="162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8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§6,заполнить таблицу,</w:t>
                              </w:r>
                            </w:p>
                          </w:tc>
                          <w:tc>
                            <w:tcPr>
                              <w:tcW w:w="99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987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900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8" w:space="0" w:color="auto"/>
                              </w:tcBorders>
                            </w:tcPr>
                            <w:p w:rsidR="00235841" w:rsidRPr="004F17C6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235841" w:rsidRPr="004F17C6" w:rsidTr="00351DA2">
                          <w:trPr>
                            <w:trHeight w:val="266"/>
                          </w:trPr>
                          <w:tc>
                            <w:tcPr>
                              <w:tcW w:w="523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7.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738" w:type="dxa"/>
                              <w:gridSpan w:val="2"/>
                              <w:tcBorders>
                                <w:top w:val="single" w:sz="4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Начало воссоединения Италии и объединения Германии.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(Изучение нового материала)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064" w:type="dxa"/>
                              <w:tcBorders>
                                <w:top w:val="single" w:sz="4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Камило Кавур. Джузеппе Гарибальди. Виктор Эммануил </w:t>
                              </w: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 w:eastAsia="ru-RU"/>
                                </w:rPr>
                                <w:t>II</w:t>
                              </w: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. Вильгельм </w:t>
                              </w: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 w:eastAsia="ru-RU"/>
                                </w:rPr>
                                <w:t>I</w:t>
                              </w: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. Отто фон Бисмарк</w:t>
                              </w:r>
                            </w:p>
                          </w:tc>
                          <w:tc>
                            <w:tcPr>
                              <w:tcW w:w="2267" w:type="dxa"/>
                              <w:gridSpan w:val="2"/>
                              <w:tcBorders>
                                <w:top w:val="single" w:sz="4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Работа со схемой «Объединение Италии», картой «Объединение Италии», «Объединение Германии». </w:t>
                              </w:r>
                            </w:p>
                          </w:tc>
                          <w:tc>
                            <w:tcPr>
                              <w:tcW w:w="2124" w:type="dxa"/>
                              <w:gridSpan w:val="5"/>
                              <w:tcBorders>
                                <w:top w:val="single" w:sz="4" w:space="0" w:color="auto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Знать особенности объединения   Италии и Германии. Роль Бисмарка, императоров  </w:t>
                              </w: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Назвать факторы, оказавшие решающее воздействие на внутреннюю политику канцлера</w:t>
                              </w:r>
                            </w:p>
                          </w:tc>
                          <w:tc>
                            <w:tcPr>
                              <w:tcW w:w="162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§7, выучить даты</w:t>
                              </w:r>
                            </w:p>
                          </w:tc>
                          <w:tc>
                            <w:tcPr>
                              <w:tcW w:w="993" w:type="dxa"/>
                              <w:tcBorders>
                                <w:top w:val="single" w:sz="4" w:space="0" w:color="auto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98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8" w:space="0" w:color="auto"/>
                                <w:right w:val="single" w:sz="4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90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4F17C6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235841" w:rsidRPr="004F17C6" w:rsidTr="00351DA2">
                          <w:trPr>
                            <w:trHeight w:val="1725"/>
                          </w:trPr>
                          <w:tc>
                            <w:tcPr>
                              <w:tcW w:w="523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8.</w:t>
                              </w:r>
                            </w:p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738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Франко – Прусская война и Парижская коммуна.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(комбинированный урок)</w:t>
                              </w:r>
                            </w:p>
                          </w:tc>
                          <w:tc>
                            <w:tcPr>
                              <w:tcW w:w="2064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 Наполеон </w:t>
                              </w: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 w:eastAsia="ru-RU"/>
                                </w:rPr>
                                <w:t>III</w:t>
                              </w: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и франко-прусская война. Парижская коммуна. Провозглашение Германской империи.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267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Работа с картой «Объединение Германии». Практическая работа с картой</w:t>
                              </w:r>
                            </w:p>
                          </w:tc>
                          <w:tc>
                            <w:tcPr>
                              <w:tcW w:w="2124" w:type="dxa"/>
                              <w:gridSpan w:val="5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line="192" w:lineRule="auto"/>
                                <w:jc w:val="both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    </w:t>
                              </w:r>
                              <w:r w:rsidRPr="00AA0E69">
                                <w:rPr>
                                  <w:rStyle w:val="ae"/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Назвать причины франко-прусской</w:t>
                              </w: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войны; выделять особенности этой войны; используя карту, рассказывать о главных сражениях этой войны;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624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8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§8,  поработать с картой,         выучить даты</w:t>
                              </w:r>
                            </w:p>
                          </w:tc>
                          <w:tc>
                            <w:tcPr>
                              <w:tcW w:w="99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987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900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8" w:space="0" w:color="auto"/>
                              </w:tcBorders>
                            </w:tcPr>
                            <w:p w:rsidR="00235841" w:rsidRPr="004F17C6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color w:val="FF0000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FF0000"/>
                                  <w:sz w:val="24"/>
                                  <w:szCs w:val="24"/>
                                  <w:lang w:eastAsia="ru-RU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235841" w:rsidRPr="004F17C6" w:rsidTr="00351DA2">
                          <w:trPr>
                            <w:trHeight w:val="1320"/>
                          </w:trPr>
                          <w:tc>
                            <w:tcPr>
                              <w:tcW w:w="523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9.</w:t>
                              </w:r>
                            </w:p>
                          </w:tc>
                          <w:tc>
                            <w:tcPr>
                              <w:tcW w:w="2738" w:type="dxa"/>
                              <w:gridSpan w:val="2"/>
                              <w:tcBorders>
                                <w:top w:val="single" w:sz="4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Повторное обобщение по теме: «Становление национальных государств в Европе»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064" w:type="dxa"/>
                              <w:tcBorders>
                                <w:top w:val="single" w:sz="4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Даты, события, исторические персонажи.</w:t>
                              </w:r>
                            </w:p>
                          </w:tc>
                          <w:tc>
                            <w:tcPr>
                              <w:tcW w:w="2267" w:type="dxa"/>
                              <w:gridSpan w:val="2"/>
                              <w:tcBorders>
                                <w:top w:val="single" w:sz="4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Систематизирование и обобщение знаний</w:t>
                              </w:r>
                            </w:p>
                          </w:tc>
                          <w:tc>
                            <w:tcPr>
                              <w:tcW w:w="2124" w:type="dxa"/>
                              <w:gridSpan w:val="5"/>
                              <w:tcBorders>
                                <w:top w:val="single" w:sz="4" w:space="0" w:color="auto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Уметь обобщать и систематизировать изученный материал.</w:t>
                              </w:r>
                            </w:p>
                          </w:tc>
                          <w:tc>
                            <w:tcPr>
                              <w:tcW w:w="162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ind w:left="150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Повторить 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/>
                                <w:ind w:left="390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§ 6-8</w:t>
                              </w:r>
                            </w:p>
                          </w:tc>
                          <w:tc>
                            <w:tcPr>
                              <w:tcW w:w="993" w:type="dxa"/>
                              <w:tcBorders>
                                <w:top w:val="single" w:sz="4" w:space="0" w:color="auto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987" w:type="dxa"/>
                              <w:tcBorders>
                                <w:top w:val="single" w:sz="4" w:space="0" w:color="auto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90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4F17C6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FF0000"/>
                                  <w:sz w:val="24"/>
                                  <w:szCs w:val="24"/>
                                  <w:lang w:eastAsia="ru-RU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235841" w:rsidRPr="004F17C6" w:rsidTr="00351DA2">
                          <w:trPr>
                            <w:trHeight w:val="700"/>
                          </w:trPr>
                          <w:tc>
                            <w:tcPr>
                              <w:tcW w:w="523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3697" w:type="dxa"/>
                              <w:gridSpan w:val="14"/>
                              <w:tcBorders>
                                <w:top w:val="single" w:sz="4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Style w:val="ae"/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Глава 3. Европа на пути промышлен</w:t>
                              </w:r>
                              <w:r w:rsidRPr="00AA0E69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ного развития. Социальные и идейно- политические итоги. (3час)</w:t>
                              </w:r>
                            </w:p>
                          </w:tc>
                        </w:tr>
                        <w:tr w:rsidR="00235841" w:rsidRPr="004F17C6" w:rsidTr="00351DA2">
                          <w:trPr>
                            <w:trHeight w:val="1178"/>
                          </w:trPr>
                          <w:tc>
                            <w:tcPr>
                              <w:tcW w:w="523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10.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738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Рост промышленного производства и зарождение рабочего движения в Европе первой половины XIX века.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(комбинированный урок)</w:t>
                              </w:r>
                            </w:p>
                          </w:tc>
                          <w:tc>
                            <w:tcPr>
                              <w:tcW w:w="2064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Новый этап промышленного развития. Промышленные страны. Рост городов. Формирование рабочего движения</w:t>
                              </w:r>
                            </w:p>
                          </w:tc>
                          <w:tc>
                            <w:tcPr>
                              <w:tcW w:w="2267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Иллюстрации.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Схемы (по УММ). Таблица «Развитие профсоюзного движения в 20 в.»</w:t>
                              </w:r>
                            </w:p>
                          </w:tc>
                          <w:tc>
                            <w:tcPr>
                              <w:tcW w:w="2124" w:type="dxa"/>
                              <w:gridSpan w:val="5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Уметь выделить особенности развития рабочего движения.</w:t>
                              </w:r>
                            </w:p>
                          </w:tc>
                          <w:tc>
                            <w:tcPr>
                              <w:tcW w:w="1624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§9, отв. на вопросы.</w:t>
                              </w:r>
                            </w:p>
                          </w:tc>
                          <w:tc>
                            <w:tcPr>
                              <w:tcW w:w="993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07.02</w:t>
                              </w:r>
                            </w:p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8.02 </w:t>
                              </w:r>
                            </w:p>
                          </w:tc>
                          <w:tc>
                            <w:tcPr>
                              <w:tcW w:w="987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4" w:space="0" w:color="auto"/>
                              </w:tcBorders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07.02</w:t>
                              </w:r>
                            </w:p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8.02</w:t>
                              </w:r>
                            </w:p>
                          </w:tc>
                          <w:tc>
                            <w:tcPr>
                              <w:tcW w:w="900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4F17C6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235841" w:rsidRPr="004F17C6" w:rsidTr="00351DA2">
                          <w:trPr>
                            <w:trHeight w:val="680"/>
                          </w:trPr>
                          <w:tc>
                            <w:tcPr>
                              <w:tcW w:w="523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11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738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Индустриальные страны во второй половине XIX – начале XX в.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AA0E69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 xml:space="preserve">(комбинированный </w:t>
                              </w:r>
                              <w:r w:rsidRPr="00AA0E69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урок)</w:t>
                              </w:r>
                            </w:p>
                          </w:tc>
                          <w:tc>
                            <w:tcPr>
                              <w:tcW w:w="2064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 xml:space="preserve">Концентрация производства. Достижения техники. Изобретения, открытия. </w:t>
                              </w: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Монополии, Проф союзы.</w:t>
                              </w:r>
                            </w:p>
                          </w:tc>
                          <w:tc>
                            <w:tcPr>
                              <w:tcW w:w="2267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Схемы «Виды монополий» «Расслоение наёмных работников», таблица с.101.</w:t>
                              </w:r>
                            </w:p>
                          </w:tc>
                          <w:tc>
                            <w:tcPr>
                              <w:tcW w:w="2124" w:type="dxa"/>
                              <w:gridSpan w:val="5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Назвать факторы развития ведущих индустриальных стран</w:t>
                              </w:r>
                            </w:p>
                          </w:tc>
                          <w:tc>
                            <w:tcPr>
                              <w:tcW w:w="1624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§10,  выучить новые понятия, пораб. с докум. материалом.</w:t>
                              </w:r>
                            </w:p>
                          </w:tc>
                          <w:tc>
                            <w:tcPr>
                              <w:tcW w:w="993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10.02</w:t>
                              </w:r>
                            </w:p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12.02</w:t>
                              </w:r>
                            </w:p>
                          </w:tc>
                          <w:tc>
                            <w:tcPr>
                              <w:tcW w:w="987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4" w:space="0" w:color="auto"/>
                              </w:tcBorders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10.02</w:t>
                              </w:r>
                            </w:p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12.02</w:t>
                              </w:r>
                            </w:p>
                          </w:tc>
                          <w:tc>
                            <w:tcPr>
                              <w:tcW w:w="900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4F17C6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235841" w:rsidRPr="004F17C6" w:rsidTr="00351DA2">
                          <w:trPr>
                            <w:trHeight w:val="498"/>
                          </w:trPr>
                          <w:tc>
                            <w:tcPr>
                              <w:tcW w:w="523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12.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738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Общественная мысль Европы в XIXвеке. Консервативные, либеральные и социалистические идеи.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(Урок – практикум)</w:t>
                              </w:r>
                            </w:p>
                          </w:tc>
                          <w:tc>
                            <w:tcPr>
                              <w:tcW w:w="2064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Консервативные идеи. Развитие либерализма. Социалистические идеи. Марксизм и рабочее движение. Ревизионизм.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267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Работа со сравнительной таблицей</w:t>
                              </w:r>
                              <w:r w:rsidRPr="00AA0E69">
                                <w:rPr>
                                  <w:rStyle w:val="ae"/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«</w:t>
                              </w: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Обще-ственно – политическая мысль в Европе в XIX в.»</w:t>
                              </w:r>
                            </w:p>
                          </w:tc>
                          <w:tc>
                            <w:tcPr>
                              <w:tcW w:w="2124" w:type="dxa"/>
                              <w:gridSpan w:val="5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Уметь обобщать и систематизировать изученный материал.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624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§11 ,в.6, заполнить сравнительную таблицу.</w:t>
                              </w:r>
                            </w:p>
                          </w:tc>
                          <w:tc>
                            <w:tcPr>
                              <w:tcW w:w="993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12.02</w:t>
                              </w:r>
                            </w:p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14.02</w:t>
                              </w:r>
                            </w:p>
                          </w:tc>
                          <w:tc>
                            <w:tcPr>
                              <w:tcW w:w="987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4" w:space="0" w:color="auto"/>
                              </w:tcBorders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12.02</w:t>
                              </w:r>
                            </w:p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14.02</w:t>
                              </w:r>
                            </w:p>
                          </w:tc>
                          <w:tc>
                            <w:tcPr>
                              <w:tcW w:w="900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4F17C6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235841" w:rsidRPr="004F17C6" w:rsidTr="00351DA2">
                          <w:trPr>
                            <w:trHeight w:val="498"/>
                          </w:trPr>
                          <w:tc>
                            <w:tcPr>
                              <w:tcW w:w="523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3697" w:type="dxa"/>
                              <w:gridSpan w:val="14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Глава 4. Ведущие страны мира в  середине XIX – начале XX в (6час)</w:t>
                              </w:r>
                            </w:p>
                          </w:tc>
                        </w:tr>
                        <w:tr w:rsidR="00235841" w:rsidRPr="004F17C6" w:rsidTr="00351DA2">
                          <w:trPr>
                            <w:trHeight w:val="2005"/>
                          </w:trPr>
                          <w:tc>
                            <w:tcPr>
                              <w:tcW w:w="523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13.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738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Великобритания и её доминионы.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AA0E69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(изучение новой темы)</w:t>
                              </w:r>
                            </w:p>
                          </w:tc>
                          <w:tc>
                            <w:tcPr>
                              <w:tcW w:w="2064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Политические и социальные реформы, а Англии. Особенности развития Канады. Австралийский союз. Новая Зеландия</w:t>
                              </w:r>
                            </w:p>
                          </w:tc>
                          <w:tc>
                            <w:tcPr>
                              <w:tcW w:w="2267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Таблица «Расширение колониальной империи Великобритании», карта</w:t>
                              </w:r>
                            </w:p>
                          </w:tc>
                          <w:tc>
                            <w:tcPr>
                              <w:tcW w:w="2124" w:type="dxa"/>
                              <w:gridSpan w:val="5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Знать особенности развития Великобритании как колониальной державы. Уметь делать выводы.</w:t>
                              </w:r>
                            </w:p>
                          </w:tc>
                          <w:tc>
                            <w:tcPr>
                              <w:tcW w:w="1624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8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§12, поработать с картой, отв. на вопросы, записать основные выводы.</w:t>
                              </w:r>
                            </w:p>
                          </w:tc>
                          <w:tc>
                            <w:tcPr>
                              <w:tcW w:w="99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14.02</w:t>
                              </w:r>
                            </w:p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15.02</w:t>
                              </w:r>
                            </w:p>
                          </w:tc>
                          <w:tc>
                            <w:tcPr>
                              <w:tcW w:w="987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14.02</w:t>
                              </w:r>
                            </w:p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15.02</w:t>
                              </w:r>
                            </w:p>
                          </w:tc>
                          <w:tc>
                            <w:tcPr>
                              <w:tcW w:w="900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8" w:space="0" w:color="auto"/>
                              </w:tcBorders>
                            </w:tcPr>
                            <w:p w:rsidR="00235841" w:rsidRPr="004F17C6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235841" w:rsidRPr="004F17C6" w:rsidTr="00351DA2">
                          <w:trPr>
                            <w:trHeight w:val="282"/>
                          </w:trPr>
                          <w:tc>
                            <w:tcPr>
                              <w:tcW w:w="523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14.</w:t>
                              </w:r>
                            </w:p>
                          </w:tc>
                          <w:tc>
                            <w:tcPr>
                              <w:tcW w:w="2738" w:type="dxa"/>
                              <w:gridSpan w:val="2"/>
                              <w:tcBorders>
                                <w:top w:val="single" w:sz="4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Гражданская война в США.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(урок формирования и совершенствования знаний)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2064" w:type="dxa"/>
                              <w:tcBorders>
                                <w:top w:val="single" w:sz="4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Конфликт между Севером и Югом. Гражданская война. Восстановление Юга. Развитие США: Т. Рузвельт, В. Вильсон. АФТ</w:t>
                              </w:r>
                            </w:p>
                          </w:tc>
                          <w:tc>
                            <w:tcPr>
                              <w:tcW w:w="2267" w:type="dxa"/>
                              <w:gridSpan w:val="2"/>
                              <w:tcBorders>
                                <w:top w:val="single" w:sz="4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Style w:val="ae"/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Работа с </w:t>
                              </w: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картой «Гражданская война в США», таблицей «Этапы Гражданской войны в США», словарь. 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Защита проектов по теме</w:t>
                              </w:r>
                            </w:p>
                          </w:tc>
                          <w:tc>
                            <w:tcPr>
                              <w:tcW w:w="2124" w:type="dxa"/>
                              <w:gridSpan w:val="5"/>
                              <w:tcBorders>
                                <w:top w:val="single" w:sz="4" w:space="0" w:color="auto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Умение правильно работать с картой, давать характеристику военным действиям.</w:t>
                              </w:r>
                            </w:p>
                          </w:tc>
                          <w:tc>
                            <w:tcPr>
                              <w:tcW w:w="162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§13, поработать с картой,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заполнить таблицу.</w:t>
                              </w:r>
                            </w:p>
                          </w:tc>
                          <w:tc>
                            <w:tcPr>
                              <w:tcW w:w="993" w:type="dxa"/>
                              <w:tcBorders>
                                <w:top w:val="single" w:sz="4" w:space="0" w:color="auto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17.02</w:t>
                              </w:r>
                            </w:p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19.02</w:t>
                              </w:r>
                            </w:p>
                          </w:tc>
                          <w:tc>
                            <w:tcPr>
                              <w:tcW w:w="98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8" w:space="0" w:color="auto"/>
                                <w:right w:val="single" w:sz="4" w:space="0" w:color="auto"/>
                              </w:tcBorders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17.02</w:t>
                              </w:r>
                            </w:p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19.02</w:t>
                              </w:r>
                            </w:p>
                          </w:tc>
                          <w:tc>
                            <w:tcPr>
                              <w:tcW w:w="90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4F17C6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235841" w:rsidRPr="004F17C6" w:rsidTr="00351DA2">
                          <w:trPr>
                            <w:trHeight w:val="282"/>
                          </w:trPr>
                          <w:tc>
                            <w:tcPr>
                              <w:tcW w:w="523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15.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738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Страны Западной и Центральной Европы в конце XIX – начале XX в.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(комбинированный урок)</w:t>
                              </w:r>
                            </w:p>
                          </w:tc>
                          <w:tc>
                            <w:tcPr>
                              <w:tcW w:w="2064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Франция после поражений. Германская империя и ее развитие. Двуединая монархия: Австро-Венгрия</w:t>
                              </w:r>
                            </w:p>
                          </w:tc>
                          <w:tc>
                            <w:tcPr>
                              <w:tcW w:w="2267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Таблица с.150, словарь, УММ.</w:t>
                              </w:r>
                            </w:p>
                          </w:tc>
                          <w:tc>
                            <w:tcPr>
                              <w:tcW w:w="2124" w:type="dxa"/>
                              <w:gridSpan w:val="5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Знать особенности развития стран  Западной и Центральной Европы     </w:t>
                              </w:r>
                            </w:p>
                          </w:tc>
                          <w:tc>
                            <w:tcPr>
                              <w:tcW w:w="1624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§14, заполнить таблицу (УММ №3)</w:t>
                              </w:r>
                            </w:p>
                          </w:tc>
                          <w:tc>
                            <w:tcPr>
                              <w:tcW w:w="993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19.02</w:t>
                              </w:r>
                            </w:p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21.02</w:t>
                              </w:r>
                            </w:p>
                          </w:tc>
                          <w:tc>
                            <w:tcPr>
                              <w:tcW w:w="987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4" w:space="0" w:color="auto"/>
                              </w:tcBorders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19.02</w:t>
                              </w:r>
                            </w:p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21.20</w:t>
                              </w:r>
                            </w:p>
                          </w:tc>
                          <w:tc>
                            <w:tcPr>
                              <w:tcW w:w="900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4F17C6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235841" w:rsidRPr="004F17C6" w:rsidTr="00351DA2">
                          <w:trPr>
                            <w:trHeight w:val="299"/>
                          </w:trPr>
                          <w:tc>
                            <w:tcPr>
                              <w:tcW w:w="523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16.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738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Государства Южной и Юго- Восточной Европы.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(комбинированный урок)</w:t>
                              </w:r>
                            </w:p>
                          </w:tc>
                          <w:tc>
                            <w:tcPr>
                              <w:tcW w:w="2064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Восстание в Италии. Испания на периферии Европы. Балканские страны на пути независимого развития</w:t>
                              </w:r>
                            </w:p>
                          </w:tc>
                          <w:tc>
                            <w:tcPr>
                              <w:tcW w:w="2267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Картосхема «Балканский полуостров в 1877-1908гг.», словарь.</w:t>
                              </w:r>
                            </w:p>
                          </w:tc>
                          <w:tc>
                            <w:tcPr>
                              <w:tcW w:w="2124" w:type="dxa"/>
                              <w:gridSpan w:val="5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Уметь составлять развернутый план и ответ</w:t>
                              </w:r>
                            </w:p>
                          </w:tc>
                          <w:tc>
                            <w:tcPr>
                              <w:tcW w:w="1624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§15выучить даты, составить развёрнутый план.</w:t>
                              </w:r>
                            </w:p>
                          </w:tc>
                          <w:tc>
                            <w:tcPr>
                              <w:tcW w:w="993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21.02</w:t>
                              </w:r>
                            </w:p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22.02</w:t>
                              </w:r>
                            </w:p>
                          </w:tc>
                          <w:tc>
                            <w:tcPr>
                              <w:tcW w:w="987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4" w:space="0" w:color="auto"/>
                              </w:tcBorders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21.02</w:t>
                              </w:r>
                            </w:p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22.02</w:t>
                              </w:r>
                            </w:p>
                          </w:tc>
                          <w:tc>
                            <w:tcPr>
                              <w:tcW w:w="900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4F17C6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235841" w:rsidRPr="004F17C6" w:rsidTr="00351DA2">
                          <w:trPr>
                            <w:trHeight w:val="2580"/>
                          </w:trPr>
                          <w:tc>
                            <w:tcPr>
                              <w:tcW w:w="523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159" w:lineRule="atLeas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17.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159" w:lineRule="atLeas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738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Япония на пути модернизации.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(изучение нового материала, дискуссия)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159" w:lineRule="atLeas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064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159" w:lineRule="atLeas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Реставрация Мэйдзи. Реформы в Японии. Переход к политике завоеваний.</w:t>
                              </w:r>
                            </w:p>
                          </w:tc>
                          <w:tc>
                            <w:tcPr>
                              <w:tcW w:w="2267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159" w:lineRule="atLeas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Таблица «Влияние реформ в Японии 1863-1869 гг. на положение различных слоёв населения», картосхема «Япония в конце 19-начале20 вв.»</w:t>
                              </w:r>
                            </w:p>
                          </w:tc>
                          <w:tc>
                            <w:tcPr>
                              <w:tcW w:w="2124" w:type="dxa"/>
                              <w:gridSpan w:val="5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159" w:lineRule="atLeas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Знать особенности развития Японии, уметь анализировать реформаторскую деятельность.</w:t>
                              </w:r>
                            </w:p>
                          </w:tc>
                          <w:tc>
                            <w:tcPr>
                              <w:tcW w:w="1624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8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§16, заполнить схему, выучить определения.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159" w:lineRule="atLeas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99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159" w:lineRule="atLeast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24.02</w:t>
                              </w:r>
                            </w:p>
                            <w:p w:rsidR="00235841" w:rsidRDefault="00235841" w:rsidP="00235841">
                              <w:pPr>
                                <w:spacing w:before="100" w:beforeAutospacing="1" w:after="100" w:afterAutospacing="1" w:line="159" w:lineRule="atLeast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159" w:lineRule="atLeast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26.02</w:t>
                              </w:r>
                            </w:p>
                          </w:tc>
                          <w:tc>
                            <w:tcPr>
                              <w:tcW w:w="987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159" w:lineRule="atLeast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24.02</w:t>
                              </w:r>
                            </w:p>
                            <w:p w:rsidR="00235841" w:rsidRDefault="00235841" w:rsidP="00235841">
                              <w:pPr>
                                <w:spacing w:before="100" w:beforeAutospacing="1" w:after="100" w:afterAutospacing="1" w:line="159" w:lineRule="atLeast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159" w:lineRule="atLeast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26.02</w:t>
                              </w:r>
                            </w:p>
                          </w:tc>
                          <w:tc>
                            <w:tcPr>
                              <w:tcW w:w="900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8" w:space="0" w:color="auto"/>
                              </w:tcBorders>
                            </w:tcPr>
                            <w:p w:rsidR="00235841" w:rsidRPr="004F17C6" w:rsidRDefault="00235841" w:rsidP="00235841">
                              <w:pPr>
                                <w:spacing w:before="100" w:beforeAutospacing="1" w:after="100" w:afterAutospacing="1" w:line="159" w:lineRule="atLeast"/>
                                <w:jc w:val="center"/>
                                <w:rPr>
                                  <w:rFonts w:ascii="Times New Roman" w:hAnsi="Times New Roman" w:cs="Times New Roman"/>
                                  <w:color w:val="FF0000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FF0000"/>
                                  <w:sz w:val="24"/>
                                  <w:szCs w:val="24"/>
                                  <w:lang w:eastAsia="ru-RU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235841" w:rsidRPr="004F17C6" w:rsidTr="00351DA2">
                          <w:trPr>
                            <w:trHeight w:val="1293"/>
                          </w:trPr>
                          <w:tc>
                            <w:tcPr>
                              <w:tcW w:w="523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159" w:lineRule="atLeas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18.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159" w:lineRule="atLeas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738" w:type="dxa"/>
                              <w:gridSpan w:val="2"/>
                              <w:tcBorders>
                                <w:top w:val="single" w:sz="4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Повторное обобщение по теме: «Ведущие страны мира в середине XIX – начале XX в»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159" w:lineRule="atLeas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2064" w:type="dxa"/>
                              <w:tcBorders>
                                <w:top w:val="single" w:sz="4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Даты, события, исторические персонажи</w:t>
                              </w:r>
                            </w:p>
                          </w:tc>
                          <w:tc>
                            <w:tcPr>
                              <w:tcW w:w="2267" w:type="dxa"/>
                              <w:gridSpan w:val="2"/>
                              <w:tcBorders>
                                <w:top w:val="single" w:sz="4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Систематизирование и обобщение знаний</w:t>
                              </w:r>
                            </w:p>
                          </w:tc>
                          <w:tc>
                            <w:tcPr>
                              <w:tcW w:w="2124" w:type="dxa"/>
                              <w:gridSpan w:val="5"/>
                              <w:tcBorders>
                                <w:top w:val="single" w:sz="4" w:space="0" w:color="auto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Уметь обобщать и систематизировать изученный материал.</w:t>
                              </w:r>
                            </w:p>
                          </w:tc>
                          <w:tc>
                            <w:tcPr>
                              <w:tcW w:w="162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Повторить 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§ 12-16</w:t>
                              </w:r>
                            </w:p>
                          </w:tc>
                          <w:tc>
                            <w:tcPr>
                              <w:tcW w:w="993" w:type="dxa"/>
                              <w:tcBorders>
                                <w:top w:val="single" w:sz="4" w:space="0" w:color="auto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26.02</w:t>
                              </w:r>
                            </w:p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28.02</w:t>
                              </w:r>
                            </w:p>
                          </w:tc>
                          <w:tc>
                            <w:tcPr>
                              <w:tcW w:w="98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8" w:space="0" w:color="auto"/>
                                <w:right w:val="single" w:sz="4" w:space="0" w:color="auto"/>
                              </w:tcBorders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26.02</w:t>
                              </w:r>
                            </w:p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28.02</w:t>
                              </w:r>
                            </w:p>
                          </w:tc>
                          <w:tc>
                            <w:tcPr>
                              <w:tcW w:w="90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4F17C6" w:rsidRDefault="00235841" w:rsidP="00235841">
                              <w:pPr>
                                <w:spacing w:before="100" w:beforeAutospacing="1" w:after="100" w:afterAutospacing="1" w:line="159" w:lineRule="atLeast"/>
                                <w:jc w:val="center"/>
                                <w:rPr>
                                  <w:rFonts w:ascii="Times New Roman" w:hAnsi="Times New Roman" w:cs="Times New Roman"/>
                                  <w:color w:val="FF0000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FF0000"/>
                                  <w:sz w:val="24"/>
                                  <w:szCs w:val="24"/>
                                  <w:lang w:eastAsia="ru-RU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235841" w:rsidRPr="004F17C6" w:rsidTr="00351DA2">
                          <w:trPr>
                            <w:trHeight w:val="747"/>
                          </w:trPr>
                          <w:tc>
                            <w:tcPr>
                              <w:tcW w:w="523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159" w:lineRule="atLeas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3697" w:type="dxa"/>
                              <w:gridSpan w:val="14"/>
                              <w:tcBorders>
                                <w:top w:val="single" w:sz="4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159" w:lineRule="atLeast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Глава 5. Восток в орбите влияния Запада. Латинская Америка в конце XIX – начале XX в (6час)</w:t>
                              </w:r>
                            </w:p>
                          </w:tc>
                        </w:tr>
                        <w:tr w:rsidR="00235841" w:rsidRPr="004F17C6" w:rsidTr="00351DA2">
                          <w:trPr>
                            <w:trHeight w:val="365"/>
                          </w:trPr>
                          <w:tc>
                            <w:tcPr>
                              <w:tcW w:w="530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19.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731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Индия под властью англичан.</w:t>
                              </w:r>
                            </w:p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(изучение нового материала)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2078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Колониальный режим. Восстание сипаев в Индии. Кампании гражданского неповиновения.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266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Словарь, таблица «Восстание сипаев в Индии». Карта  «Индия и Китай в конце 19 – начале 20 вв.»</w:t>
                              </w:r>
                            </w:p>
                          </w:tc>
                          <w:tc>
                            <w:tcPr>
                              <w:tcW w:w="2069" w:type="dxa"/>
                              <w:gridSpan w:val="3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Знать особенности развития Индии, уметь анализировать  события.</w:t>
                              </w:r>
                            </w:p>
                          </w:tc>
                          <w:tc>
                            <w:tcPr>
                              <w:tcW w:w="1666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§17,отв. на вопросы</w:t>
                              </w:r>
                            </w:p>
                          </w:tc>
                          <w:tc>
                            <w:tcPr>
                              <w:tcW w:w="993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28.02</w:t>
                              </w:r>
                            </w:p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1.03</w:t>
                              </w:r>
                            </w:p>
                          </w:tc>
                          <w:tc>
                            <w:tcPr>
                              <w:tcW w:w="987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4" w:space="0" w:color="auto"/>
                              </w:tcBorders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28.02</w:t>
                              </w:r>
                            </w:p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1.03</w:t>
                              </w:r>
                            </w:p>
                          </w:tc>
                          <w:tc>
                            <w:tcPr>
                              <w:tcW w:w="900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4F17C6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235841" w:rsidRPr="004F17C6" w:rsidTr="00351DA2">
                          <w:trPr>
                            <w:trHeight w:val="282"/>
                          </w:trPr>
                          <w:tc>
                            <w:tcPr>
                              <w:tcW w:w="530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20.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731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C310D3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color w:val="FF0000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C310D3">
                                <w:rPr>
                                  <w:rFonts w:ascii="Times New Roman" w:hAnsi="Times New Roman" w:cs="Times New Roman"/>
                                  <w:color w:val="FF0000"/>
                                  <w:sz w:val="24"/>
                                  <w:szCs w:val="24"/>
                                  <w:lang w:eastAsia="ru-RU"/>
                                </w:rPr>
                                <w:t>Опиумные войны» и закабаление Китая</w:t>
                              </w: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</w:t>
                              </w:r>
                              <w:r w:rsidRPr="00C310D3">
                                <w:rPr>
                                  <w:rFonts w:ascii="Times New Roman" w:hAnsi="Times New Roman" w:cs="Times New Roman"/>
                                  <w:color w:val="FF0000"/>
                                  <w:sz w:val="24"/>
                                  <w:szCs w:val="24"/>
                                  <w:lang w:eastAsia="ru-RU"/>
                                </w:rPr>
                                <w:t>индустриальными державами.</w:t>
                              </w:r>
                            </w:p>
                            <w:p w:rsidR="00235841" w:rsidRPr="005B7877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078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Причины опиумных войн. Восстание тайпинов. «Боксерское восстание»     Сунь Ятсен и национально-демократическое революция</w:t>
                              </w:r>
                            </w:p>
                          </w:tc>
                          <w:tc>
                            <w:tcPr>
                              <w:tcW w:w="2266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Карта  «Индия и Китай в конце 19 – начале 20 вв.», словарь.</w:t>
                              </w:r>
                            </w:p>
                          </w:tc>
                          <w:tc>
                            <w:tcPr>
                              <w:tcW w:w="2069" w:type="dxa"/>
                              <w:gridSpan w:val="3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Уметь формировать причинно-следственные связи</w:t>
                              </w:r>
                            </w:p>
                          </w:tc>
                          <w:tc>
                            <w:tcPr>
                              <w:tcW w:w="1666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§18, выучить новые понятия и даты, отв. на вопросы. № 3-5.</w:t>
                              </w:r>
                            </w:p>
                          </w:tc>
                          <w:tc>
                            <w:tcPr>
                              <w:tcW w:w="993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color w:val="FF0000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C310D3">
                                <w:rPr>
                                  <w:rFonts w:ascii="Times New Roman" w:hAnsi="Times New Roman" w:cs="Times New Roman"/>
                                  <w:color w:val="FF0000"/>
                                  <w:sz w:val="24"/>
                                  <w:szCs w:val="24"/>
                                  <w:lang w:eastAsia="ru-RU"/>
                                </w:rPr>
                                <w:t>03.03</w:t>
                              </w:r>
                            </w:p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color w:val="FF0000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235841" w:rsidRPr="00C310D3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color w:val="FF0000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FF0000"/>
                                  <w:sz w:val="24"/>
                                  <w:szCs w:val="24"/>
                                  <w:lang w:eastAsia="ru-RU"/>
                                </w:rPr>
                                <w:t>5.03</w:t>
                              </w:r>
                            </w:p>
                          </w:tc>
                          <w:tc>
                            <w:tcPr>
                              <w:tcW w:w="987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4" w:space="0" w:color="auto"/>
                              </w:tcBorders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color w:val="FF0000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C310D3">
                                <w:rPr>
                                  <w:rFonts w:ascii="Times New Roman" w:hAnsi="Times New Roman" w:cs="Times New Roman"/>
                                  <w:color w:val="FF0000"/>
                                  <w:sz w:val="24"/>
                                  <w:szCs w:val="24"/>
                                  <w:lang w:eastAsia="ru-RU"/>
                                </w:rPr>
                                <w:t>03.03</w:t>
                              </w:r>
                            </w:p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color w:val="FF0000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235841" w:rsidRPr="00C310D3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color w:val="FF0000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FF0000"/>
                                  <w:sz w:val="24"/>
                                  <w:szCs w:val="24"/>
                                  <w:lang w:eastAsia="ru-RU"/>
                                </w:rPr>
                                <w:t>5.03</w:t>
                              </w:r>
                            </w:p>
                          </w:tc>
                          <w:tc>
                            <w:tcPr>
                              <w:tcW w:w="900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4F17C6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235841" w:rsidRPr="004F17C6" w:rsidTr="00351DA2">
                          <w:trPr>
                            <w:trHeight w:val="348"/>
                          </w:trPr>
                          <w:tc>
                            <w:tcPr>
                              <w:tcW w:w="530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21. 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731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C310D3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color w:val="FF0000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C310D3">
                                <w:rPr>
                                  <w:rFonts w:ascii="Times New Roman" w:hAnsi="Times New Roman" w:cs="Times New Roman"/>
                                  <w:color w:val="FF0000"/>
                                  <w:sz w:val="24"/>
                                  <w:szCs w:val="24"/>
                                  <w:lang w:eastAsia="ru-RU"/>
                                </w:rPr>
                                <w:t>Османская империя и Персия в XIX– начале XX в.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C310D3">
                                <w:rPr>
                                  <w:rFonts w:ascii="Times New Roman" w:hAnsi="Times New Roman" w:cs="Times New Roman"/>
                                  <w:color w:val="FF0000"/>
                                  <w:sz w:val="24"/>
                                  <w:szCs w:val="24"/>
                                  <w:lang w:eastAsia="ru-RU"/>
                                </w:rPr>
                                <w:t>(</w:t>
                              </w:r>
                              <w:r w:rsidRPr="00C310D3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FF0000"/>
                                  <w:sz w:val="24"/>
                                  <w:szCs w:val="24"/>
                                  <w:lang w:eastAsia="ru-RU"/>
                                </w:rPr>
                                <w:t>комбинированный урок</w:t>
                              </w:r>
                              <w:r w:rsidRPr="00A11FEA"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iCs/>
                                  <w:color w:val="FF0000"/>
                                  <w:sz w:val="24"/>
                                  <w:szCs w:val="24"/>
                                  <w:lang w:eastAsia="ru-RU"/>
                                </w:rPr>
                                <w:t xml:space="preserve">)   </w:t>
                              </w:r>
                            </w:p>
                          </w:tc>
                          <w:tc>
                            <w:tcPr>
                              <w:tcW w:w="2078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Кризис Османской империи. Начало раздела турецких владений. Реформы Турции. Крымская война. Младотурецкая революция</w:t>
                              </w:r>
                            </w:p>
                          </w:tc>
                          <w:tc>
                            <w:tcPr>
                              <w:tcW w:w="2266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картосхема «Османская империя, Иран, Афганистан в начале 20 в.», схема «Возникновение Восточного вопроса»</w:t>
                              </w:r>
                            </w:p>
                          </w:tc>
                          <w:tc>
                            <w:tcPr>
                              <w:tcW w:w="2069" w:type="dxa"/>
                              <w:gridSpan w:val="3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Уметь анализировать ситуацию в Османской империи</w:t>
                              </w:r>
                            </w:p>
                          </w:tc>
                          <w:tc>
                            <w:tcPr>
                              <w:tcW w:w="1666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§19, выучить даты, заполнить таблицу.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993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color w:val="FF0000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C310D3">
                                <w:rPr>
                                  <w:rFonts w:ascii="Times New Roman" w:hAnsi="Times New Roman" w:cs="Times New Roman"/>
                                  <w:color w:val="FF0000"/>
                                  <w:sz w:val="24"/>
                                  <w:szCs w:val="24"/>
                                  <w:lang w:eastAsia="ru-RU"/>
                                </w:rPr>
                                <w:t>03.03</w:t>
                              </w:r>
                            </w:p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color w:val="FF0000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235841" w:rsidRPr="00C310D3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color w:val="FF0000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FF0000"/>
                                  <w:sz w:val="24"/>
                                  <w:szCs w:val="24"/>
                                  <w:lang w:eastAsia="ru-RU"/>
                                </w:rPr>
                                <w:t>5.03</w:t>
                              </w:r>
                            </w:p>
                          </w:tc>
                          <w:tc>
                            <w:tcPr>
                              <w:tcW w:w="987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4" w:space="0" w:color="auto"/>
                              </w:tcBorders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color w:val="FF0000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C310D3">
                                <w:rPr>
                                  <w:rFonts w:ascii="Times New Roman" w:hAnsi="Times New Roman" w:cs="Times New Roman"/>
                                  <w:color w:val="FF0000"/>
                                  <w:sz w:val="24"/>
                                  <w:szCs w:val="24"/>
                                  <w:lang w:eastAsia="ru-RU"/>
                                </w:rPr>
                                <w:t>03.03</w:t>
                              </w:r>
                            </w:p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color w:val="FF0000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235841" w:rsidRPr="00C310D3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color w:val="FF0000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FF0000"/>
                                  <w:sz w:val="24"/>
                                  <w:szCs w:val="24"/>
                                  <w:lang w:eastAsia="ru-RU"/>
                                </w:rPr>
                                <w:t>5.03</w:t>
                              </w:r>
                            </w:p>
                          </w:tc>
                          <w:tc>
                            <w:tcPr>
                              <w:tcW w:w="900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4F17C6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235841" w:rsidRPr="004F17C6" w:rsidTr="00351DA2">
                          <w:trPr>
                            <w:trHeight w:val="498"/>
                          </w:trPr>
                          <w:tc>
                            <w:tcPr>
                              <w:tcW w:w="530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22.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731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Завершение колониального раздела </w:t>
                              </w: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мира.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(Урок – практикум)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078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 </w:t>
                              </w:r>
                              <w:r w:rsidRPr="00AA0E69">
                                <w:rPr>
                                  <w:rFonts w:ascii="Times New Roman" w:hAnsi="Times New Roman" w:cs="Times New Roman"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 xml:space="preserve">Мир к началу </w:t>
                              </w:r>
                              <w:r w:rsidRPr="00AA0E69">
                                <w:rPr>
                                  <w:rFonts w:ascii="Times New Roman" w:hAnsi="Times New Roman" w:cs="Times New Roman"/>
                                  <w:bCs/>
                                  <w:sz w:val="24"/>
                                  <w:szCs w:val="24"/>
                                  <w:lang w:val="en-US" w:eastAsia="ru-RU"/>
                                </w:rPr>
                                <w:t>XX</w:t>
                              </w:r>
                              <w:r w:rsidRPr="00AA0E69">
                                <w:rPr>
                                  <w:rFonts w:ascii="Times New Roman" w:hAnsi="Times New Roman" w:cs="Times New Roman"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 xml:space="preserve"> века</w:t>
                              </w: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Колониальная</w:t>
                              </w:r>
                              <w:r w:rsidRPr="00AA0E69">
                                <w:rPr>
                                  <w:rFonts w:ascii="Times New Roman" w:hAnsi="Times New Roman" w:cs="Times New Roman"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 xml:space="preserve"> </w:t>
                              </w:r>
                              <w:r w:rsidRPr="00AA0E69">
                                <w:rPr>
                                  <w:rFonts w:ascii="Times New Roman" w:hAnsi="Times New Roman" w:cs="Times New Roman"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империя Великобритании. Колониальные захваты Франции., Германии. Колонизация малых стран: Бельгия, Голландия, Италия, Турция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2266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 xml:space="preserve">Работа с картой « Завершение колониального </w:t>
                              </w: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раздела мира», картосхемой «Африка в конце19- начале 20 вв.», таблица «расширение колониальных владений в к.19—нач. 20 вв.» Практическая работа с картой</w:t>
                              </w:r>
                            </w:p>
                          </w:tc>
                          <w:tc>
                            <w:tcPr>
                              <w:tcW w:w="2069" w:type="dxa"/>
                              <w:gridSpan w:val="3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 xml:space="preserve">Формировать умения сравнительного </w:t>
                              </w: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характера.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Уметь формировать причинно-следственные связи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666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§20,</w:t>
                              </w:r>
                              <w:r w:rsidRPr="00AA0E69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заполнить таблицу.</w:t>
                              </w:r>
                            </w:p>
                          </w:tc>
                          <w:tc>
                            <w:tcPr>
                              <w:tcW w:w="993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05.03</w:t>
                              </w:r>
                            </w:p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7.03</w:t>
                              </w:r>
                            </w:p>
                          </w:tc>
                          <w:tc>
                            <w:tcPr>
                              <w:tcW w:w="987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4" w:space="0" w:color="auto"/>
                              </w:tcBorders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05.03</w:t>
                              </w:r>
                            </w:p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7.03</w:t>
                              </w:r>
                            </w:p>
                          </w:tc>
                          <w:tc>
                            <w:tcPr>
                              <w:tcW w:w="900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4F17C6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235841" w:rsidRPr="004F17C6" w:rsidTr="00351DA2">
                          <w:trPr>
                            <w:trHeight w:val="365"/>
                          </w:trPr>
                          <w:tc>
                            <w:tcPr>
                              <w:tcW w:w="530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23.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731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Колониализм: последствия для метрополий и колоний.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(</w:t>
                              </w:r>
                              <w:r w:rsidRPr="00AA0E69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комбинированный урок)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078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Европейский колониализм. Расизм, традиционализм Предпосылки модернизации.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266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Карта « Завершение колониального раздела мира», схема «Предпосылки модернизации в странах Азии»</w:t>
                              </w:r>
                            </w:p>
                          </w:tc>
                          <w:tc>
                            <w:tcPr>
                              <w:tcW w:w="2069" w:type="dxa"/>
                              <w:gridSpan w:val="3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Знать особенности завершение колониального раздела мира</w:t>
                              </w:r>
                            </w:p>
                          </w:tc>
                          <w:tc>
                            <w:tcPr>
                              <w:tcW w:w="1666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§21, выучить определения.</w:t>
                              </w:r>
                            </w:p>
                          </w:tc>
                          <w:tc>
                            <w:tcPr>
                              <w:tcW w:w="993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07.03</w:t>
                              </w:r>
                            </w:p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12.03</w:t>
                              </w:r>
                            </w:p>
                          </w:tc>
                          <w:tc>
                            <w:tcPr>
                              <w:tcW w:w="987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4" w:space="0" w:color="auto"/>
                              </w:tcBorders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07.03</w:t>
                              </w:r>
                            </w:p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12.03</w:t>
                              </w:r>
                            </w:p>
                          </w:tc>
                          <w:tc>
                            <w:tcPr>
                              <w:tcW w:w="900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4F17C6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235841" w:rsidRPr="004F17C6" w:rsidTr="00351DA2">
                          <w:trPr>
                            <w:trHeight w:val="448"/>
                          </w:trPr>
                          <w:tc>
                            <w:tcPr>
                              <w:tcW w:w="530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24.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731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Латинская Америка в мировой индустриальной цивилизации.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AA0E69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(урок формирования и совершенствования знаний)</w:t>
                              </w:r>
                            </w:p>
                          </w:tc>
                          <w:tc>
                            <w:tcPr>
                              <w:tcW w:w="2078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Трудности модернизации. Латинская Америка и США. Революция в Мексике.</w:t>
                              </w:r>
                            </w:p>
                          </w:tc>
                          <w:tc>
                            <w:tcPr>
                              <w:tcW w:w="2266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Карта « Завершение колониального раздела мира», «Латинская Америка в конце 19 –начале 20 вв.»</w:t>
                              </w:r>
                            </w:p>
                          </w:tc>
                          <w:tc>
                            <w:tcPr>
                              <w:tcW w:w="2069" w:type="dxa"/>
                              <w:gridSpan w:val="3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Уметь систематизировать полученные знания </w:t>
                              </w:r>
                            </w:p>
                          </w:tc>
                          <w:tc>
                            <w:tcPr>
                              <w:tcW w:w="1666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§22, поработать с картой и документ. Материалом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993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10.02</w:t>
                              </w:r>
                            </w:p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14.03</w:t>
                              </w:r>
                            </w:p>
                          </w:tc>
                          <w:tc>
                            <w:tcPr>
                              <w:tcW w:w="987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4" w:space="0" w:color="auto"/>
                              </w:tcBorders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10.03</w:t>
                              </w:r>
                            </w:p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14.03</w:t>
                              </w:r>
                            </w:p>
                          </w:tc>
                          <w:tc>
                            <w:tcPr>
                              <w:tcW w:w="900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4F17C6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235841" w:rsidRPr="004F17C6" w:rsidTr="00351DA2">
                          <w:trPr>
                            <w:trHeight w:val="448"/>
                          </w:trPr>
                          <w:tc>
                            <w:tcPr>
                              <w:tcW w:w="530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3690" w:type="dxa"/>
                              <w:gridSpan w:val="13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6. Обострение противоречий на международной арене в конце XIX– начале XX в. И Первая мировая война 1914-1918гг. (6час)</w:t>
                              </w:r>
                            </w:p>
                          </w:tc>
                        </w:tr>
                        <w:tr w:rsidR="00235841" w:rsidRPr="004F17C6" w:rsidTr="00351DA2">
                          <w:trPr>
                            <w:trHeight w:val="431"/>
                          </w:trPr>
                          <w:tc>
                            <w:tcPr>
                              <w:tcW w:w="530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25.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731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Военно - политические союзы и международные </w:t>
                              </w: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конфликты на рубеже XIX – XX вв.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(Урок – практикум)</w:t>
                              </w:r>
                            </w:p>
                          </w:tc>
                          <w:tc>
                            <w:tcPr>
                              <w:tcW w:w="2078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 xml:space="preserve"> Внешняя политика ведущих стран </w:t>
                              </w: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мира. Обострение противоречий между этими странами.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Пацифизм и милитаризм.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2266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 xml:space="preserve">Словарь, карта «Мир в конце 19 –начале 20 вв.», </w:t>
                              </w: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таблица «Создание военных блоков в конце 19в.»</w:t>
                              </w:r>
                            </w:p>
                          </w:tc>
                          <w:tc>
                            <w:tcPr>
                              <w:tcW w:w="2069" w:type="dxa"/>
                              <w:gridSpan w:val="3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 xml:space="preserve">Формировать умения сравнительного </w:t>
                              </w: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характера. Уметь формировать причинно-следственные связи</w:t>
                              </w:r>
                            </w:p>
                          </w:tc>
                          <w:tc>
                            <w:tcPr>
                              <w:tcW w:w="1666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 xml:space="preserve">§23, выучить даты, заполнить </w:t>
                              </w: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таблицу.</w:t>
                              </w:r>
                            </w:p>
                          </w:tc>
                          <w:tc>
                            <w:tcPr>
                              <w:tcW w:w="993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987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4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900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4F17C6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235841" w:rsidRPr="004F17C6" w:rsidTr="00351DA2">
                          <w:trPr>
                            <w:trHeight w:val="481"/>
                          </w:trPr>
                          <w:tc>
                            <w:tcPr>
                              <w:tcW w:w="530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26.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731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Причины и начало Первой мировой войны.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(</w:t>
                              </w:r>
                              <w:r w:rsidRPr="00AA0E69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комбинированный урок)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2078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Дипломатическая подготовка войны. Начальный период войны</w:t>
                              </w:r>
                            </w:p>
                          </w:tc>
                          <w:tc>
                            <w:tcPr>
                              <w:tcW w:w="2266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Словарь, карта «Первая мировая война в Европе», таблица « Первая мировая война1914-1918гг.»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Практическая работа с документом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069" w:type="dxa"/>
                              <w:gridSpan w:val="3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Знать дату войны  ее причины и характер; показывать на карте места военных действий; знать полководцев и участников; объяснять значение и итоги   </w:t>
                              </w:r>
                            </w:p>
                          </w:tc>
                          <w:tc>
                            <w:tcPr>
                              <w:tcW w:w="1666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§24, поработать с картой, выучить даты, заполнить таблицу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993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987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4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900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4F17C6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235841" w:rsidRPr="004F17C6" w:rsidTr="00351DA2">
                          <w:trPr>
                            <w:trHeight w:val="1841"/>
                          </w:trPr>
                          <w:tc>
                            <w:tcPr>
                              <w:tcW w:w="530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27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731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На фронтах Первой Мировой войны.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AA0E69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(урок формирования и совершенствования знаний)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078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Кампании 1915г., 1916г. Война и кризис. США и война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2266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Словарь, карта «Первая мировая война в Европе», таблица «Первая мировая война1914-1918гг.»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2069" w:type="dxa"/>
                              <w:gridSpan w:val="3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показывать на карте места военных действий,  уметь давать общую оценку ходу войны</w:t>
                              </w:r>
                            </w:p>
                          </w:tc>
                          <w:tc>
                            <w:tcPr>
                              <w:tcW w:w="1666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§25-26,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поработать с картой, выучить даты, заполнить таблицу</w:t>
                              </w:r>
                            </w:p>
                          </w:tc>
                          <w:tc>
                            <w:tcPr>
                              <w:tcW w:w="993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987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4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900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4F17C6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235841" w:rsidRPr="004F17C6" w:rsidTr="00351DA2">
                          <w:trPr>
                            <w:trHeight w:val="2295"/>
                          </w:trPr>
                          <w:tc>
                            <w:tcPr>
                              <w:tcW w:w="530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28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731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7.Наука, культура и искусство XIX – начале XX в.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(</w:t>
                              </w:r>
                              <w:r w:rsidRPr="00AA0E69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комбинированный урок)</w:t>
                              </w:r>
                            </w:p>
                          </w:tc>
                          <w:tc>
                            <w:tcPr>
                              <w:tcW w:w="2078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Достижения научной мысли. 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Классицизм революционной эпохи. Романтизм духовной жизни. Искусство и идеи национального освобождения </w:t>
                              </w:r>
                            </w:p>
                          </w:tc>
                          <w:tc>
                            <w:tcPr>
                              <w:tcW w:w="2266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СД «Виртуальная школа Кирилла и Мефодия» - «Новая история», презентации, инд. сообщения.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069" w:type="dxa"/>
                              <w:gridSpan w:val="3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Называть выдающихся представителей и достижения мировой культуры; актуализировать ранее полученные знания  </w:t>
                              </w:r>
                            </w:p>
                          </w:tc>
                          <w:tc>
                            <w:tcPr>
                              <w:tcW w:w="1666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8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§27, отв. на вопросы., подг.инд.сообщения.</w:t>
                              </w:r>
                            </w:p>
                          </w:tc>
                          <w:tc>
                            <w:tcPr>
                              <w:tcW w:w="99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987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900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8" w:space="0" w:color="auto"/>
                              </w:tcBorders>
                            </w:tcPr>
                            <w:p w:rsidR="00235841" w:rsidRPr="004F17C6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235841" w:rsidRPr="004F17C6" w:rsidTr="00B625A1">
                          <w:trPr>
                            <w:trHeight w:val="646"/>
                          </w:trPr>
                          <w:tc>
                            <w:tcPr>
                              <w:tcW w:w="530" w:type="dxa"/>
                              <w:gridSpan w:val="2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731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078" w:type="dxa"/>
                              <w:gridSpan w:val="2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266" w:type="dxa"/>
                              <w:gridSpan w:val="2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069" w:type="dxa"/>
                              <w:gridSpan w:val="3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666" w:type="dxa"/>
                              <w:gridSpan w:val="2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8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993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98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90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8" w:space="0" w:color="auto"/>
                              </w:tcBorders>
                            </w:tcPr>
                            <w:p w:rsidR="00235841" w:rsidRPr="004F17C6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235841" w:rsidRPr="004F17C6" w:rsidTr="00B625A1">
                          <w:trPr>
                            <w:trHeight w:val="298"/>
                          </w:trPr>
                          <w:tc>
                            <w:tcPr>
                              <w:tcW w:w="530" w:type="dxa"/>
                              <w:gridSpan w:val="2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29.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731" w:type="dxa"/>
                              <w:tcBorders>
                                <w:top w:val="single" w:sz="4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Технический прогресс и развитие научной картины мира.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(</w:t>
                              </w:r>
                              <w:r w:rsidRPr="00AA0E69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комбинированный урок)</w:t>
                              </w:r>
                            </w:p>
                          </w:tc>
                          <w:tc>
                            <w:tcPr>
                              <w:tcW w:w="2078" w:type="dxa"/>
                              <w:gridSpan w:val="2"/>
                              <w:tcBorders>
                                <w:top w:val="single" w:sz="4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Истоки ускорения технического прогресса. Кризис механических воззрений. Развитие военной техники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266" w:type="dxa"/>
                              <w:gridSpan w:val="2"/>
                              <w:tcBorders>
                                <w:top w:val="single" w:sz="4" w:space="0" w:color="auto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СД «Виртуальная школа Кирилла и Мефодия» - «Новая история», презентации, инд.сообщения.</w:t>
                              </w:r>
                            </w:p>
                          </w:tc>
                          <w:tc>
                            <w:tcPr>
                              <w:tcW w:w="2069" w:type="dxa"/>
                              <w:gridSpan w:val="3"/>
                              <w:tcBorders>
                                <w:top w:val="single" w:sz="4" w:space="0" w:color="auto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самостоятельно подготавливать сообщения по определенной проблеме; уметь извлекать необходимую информацию из сообщений одноклассников</w:t>
                              </w:r>
                            </w:p>
                          </w:tc>
                          <w:tc>
                            <w:tcPr>
                              <w:tcW w:w="1666" w:type="dxa"/>
                              <w:gridSpan w:val="2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§27, отв. на вопросы., подг.инд.сообщения.</w:t>
                              </w:r>
                            </w:p>
                          </w:tc>
                          <w:tc>
                            <w:tcPr>
                              <w:tcW w:w="993" w:type="dxa"/>
                              <w:tcBorders>
                                <w:top w:val="single" w:sz="4" w:space="0" w:color="auto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98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8" w:space="0" w:color="auto"/>
                                <w:right w:val="single" w:sz="4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90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4F17C6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235841" w:rsidRPr="004F17C6" w:rsidTr="00351DA2">
                          <w:trPr>
                            <w:trHeight w:val="697"/>
                          </w:trPr>
                          <w:tc>
                            <w:tcPr>
                              <w:tcW w:w="530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30.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731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Художественная культура XIX – начала XX в.</w:t>
                              </w:r>
                            </w:p>
                            <w:p w:rsidR="00235841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(урок формирования и совершенствования знаний)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Зачет</w:t>
                              </w:r>
                            </w:p>
                          </w:tc>
                          <w:tc>
                            <w:tcPr>
                              <w:tcW w:w="2078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От реализма к импрессионизму. Духовная жизнь индустриального общества. Истоки массовой культуры.</w:t>
                              </w:r>
                            </w:p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2276" w:type="dxa"/>
                              <w:gridSpan w:val="3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СД «Виртуальная школа Кирилла и Мефодия» - «Новая история», презентации, инд.сообщения.</w:t>
                              </w:r>
                            </w:p>
                          </w:tc>
                          <w:tc>
                            <w:tcPr>
                              <w:tcW w:w="2059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Называть выдающихся представителей и достижения мировой культуры; актуализировать ранее полученные </w:t>
                              </w: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lastRenderedPageBreak/>
                                <w:t xml:space="preserve">знания  </w:t>
                              </w:r>
                            </w:p>
                          </w:tc>
                          <w:tc>
                            <w:tcPr>
                              <w:tcW w:w="1666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A0E6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§28,подготовиться к уроку итогового повторения.</w:t>
                              </w:r>
                            </w:p>
                          </w:tc>
                          <w:tc>
                            <w:tcPr>
                              <w:tcW w:w="993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987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4" w:space="0" w:color="auto"/>
                              </w:tcBorders>
                            </w:tcPr>
                            <w:p w:rsidR="00235841" w:rsidRPr="00AA0E69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900" w:type="dxa"/>
                              <w:tcBorders>
                                <w:top w:val="nil"/>
                                <w:left w:val="single" w:sz="4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</w:tcPr>
                            <w:p w:rsidR="00235841" w:rsidRPr="004F17C6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235841" w:rsidRPr="004F17C6" w:rsidTr="00351DA2">
                          <w:trPr>
                            <w:trHeight w:val="299"/>
                          </w:trPr>
                          <w:tc>
                            <w:tcPr>
                              <w:tcW w:w="530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4F17C6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17C6"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3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  <w:t>1</w:t>
                              </w:r>
                              <w:r w:rsidRPr="004F17C6"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  <w:tc>
                            <w:tcPr>
                              <w:tcW w:w="2731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4F17C6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17C6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Повторное обобщение  по теме:</w:t>
                              </w:r>
                              <w:r w:rsidRPr="004F17C6"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  <w:t xml:space="preserve"> «Новая история </w:t>
                              </w:r>
                              <w:r w:rsidRPr="004F17C6"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val="en-US" w:eastAsia="ru-RU"/>
                                </w:rPr>
                                <w:t>XIX</w:t>
                              </w:r>
                              <w:r w:rsidRPr="004F17C6"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  <w:t xml:space="preserve"> века»</w:t>
                              </w:r>
                            </w:p>
                          </w:tc>
                          <w:tc>
                            <w:tcPr>
                              <w:tcW w:w="2078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4F17C6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  <w:t>Систематизация знаний</w:t>
                              </w:r>
                            </w:p>
                          </w:tc>
                          <w:tc>
                            <w:tcPr>
                              <w:tcW w:w="2276" w:type="dxa"/>
                              <w:gridSpan w:val="3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8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4F17C6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17C6"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  <w:t>Карты,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  <w:t xml:space="preserve"> </w:t>
                              </w:r>
                              <w:r w:rsidRPr="004F17C6"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  <w:t>схемы, таблицы по курсу.</w:t>
                              </w:r>
                            </w:p>
                          </w:tc>
                          <w:tc>
                            <w:tcPr>
                              <w:tcW w:w="2059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4F17C6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Уметь о</w:t>
                              </w:r>
                              <w:r w:rsidRPr="004F17C6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бобщать и систематизировать изученный материал</w:t>
                              </w:r>
                            </w:p>
                          </w:tc>
                          <w:tc>
                            <w:tcPr>
                              <w:tcW w:w="1666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8" w:space="0" w:color="auto"/>
                              </w:tcBorders>
                            </w:tcPr>
                            <w:p w:rsidR="00235841" w:rsidRPr="004F17C6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17C6"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  <w:t>Повторить </w:t>
                              </w:r>
                            </w:p>
                            <w:p w:rsidR="00235841" w:rsidRPr="004F17C6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17C6"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  <w:t> §1 -28 </w:t>
                              </w:r>
                            </w:p>
                          </w:tc>
                          <w:tc>
                            <w:tcPr>
                              <w:tcW w:w="99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235841" w:rsidRPr="004F17C6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987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235841" w:rsidRPr="004F17C6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900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8" w:space="0" w:color="auto"/>
                              </w:tcBorders>
                            </w:tcPr>
                            <w:p w:rsidR="00235841" w:rsidRPr="004F17C6" w:rsidRDefault="00235841" w:rsidP="002358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F66318" w:rsidRPr="001D4219" w:rsidRDefault="00F66318" w:rsidP="00BD0C7E">
                        <w:pPr>
                          <w:spacing w:before="100" w:beforeAutospacing="1" w:after="100" w:afterAutospacing="1" w:line="270" w:lineRule="atLeast"/>
                          <w:jc w:val="both"/>
                          <w:rPr>
                            <w:rFonts w:ascii="Times New Roman" w:hAnsi="Times New Roman" w:cs="Times New Roman"/>
                            <w:color w:val="333333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B625A1" w:rsidRPr="00302DEE" w:rsidTr="00B625A1">
                    <w:trPr>
                      <w:trHeight w:hRule="exact" w:val="11591"/>
                      <w:tblCellSpacing w:w="15" w:type="dxa"/>
                    </w:trPr>
                    <w:tc>
                      <w:tcPr>
                        <w:tcW w:w="14325" w:type="dxa"/>
                        <w:gridSpan w:val="2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625A1" w:rsidRPr="001D4219" w:rsidRDefault="00B625A1" w:rsidP="00BD0C7E">
                        <w:pPr>
                          <w:spacing w:after="75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333333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B625A1" w:rsidRPr="00302DEE" w:rsidTr="00B625A1">
                    <w:trPr>
                      <w:trHeight w:hRule="exact" w:val="11591"/>
                      <w:tblCellSpacing w:w="15" w:type="dxa"/>
                    </w:trPr>
                    <w:tc>
                      <w:tcPr>
                        <w:tcW w:w="14325" w:type="dxa"/>
                        <w:gridSpan w:val="2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625A1" w:rsidRPr="001D4219" w:rsidRDefault="00B625A1" w:rsidP="00BD0C7E">
                        <w:pPr>
                          <w:spacing w:after="75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333333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B625A1" w:rsidRPr="00302DEE" w:rsidTr="00B625A1">
                    <w:trPr>
                      <w:trHeight w:hRule="exact" w:val="11591"/>
                      <w:tblCellSpacing w:w="15" w:type="dxa"/>
                    </w:trPr>
                    <w:tc>
                      <w:tcPr>
                        <w:tcW w:w="14325" w:type="dxa"/>
                        <w:gridSpan w:val="2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625A1" w:rsidRPr="001D4219" w:rsidRDefault="00B625A1" w:rsidP="00BD0C7E">
                        <w:pPr>
                          <w:spacing w:after="75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333333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B625A1" w:rsidRPr="00302DEE" w:rsidTr="00B625A1">
                    <w:trPr>
                      <w:trHeight w:hRule="exact" w:val="11591"/>
                      <w:tblCellSpacing w:w="15" w:type="dxa"/>
                    </w:trPr>
                    <w:tc>
                      <w:tcPr>
                        <w:tcW w:w="14325" w:type="dxa"/>
                        <w:gridSpan w:val="2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625A1" w:rsidRPr="001D4219" w:rsidRDefault="00B625A1" w:rsidP="00BD0C7E">
                        <w:pPr>
                          <w:spacing w:after="75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333333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B625A1" w:rsidRPr="00302DEE" w:rsidTr="00B625A1">
                    <w:trPr>
                      <w:trHeight w:hRule="exact" w:val="11591"/>
                      <w:tblCellSpacing w:w="15" w:type="dxa"/>
                    </w:trPr>
                    <w:tc>
                      <w:tcPr>
                        <w:tcW w:w="14325" w:type="dxa"/>
                        <w:gridSpan w:val="2"/>
                        <w:tcBorders>
                          <w:top w:val="single" w:sz="4" w:space="0" w:color="auto"/>
                          <w:bottom w:val="nil"/>
                        </w:tcBorders>
                      </w:tcPr>
                      <w:p w:rsidR="00B625A1" w:rsidRPr="001D4219" w:rsidRDefault="00B625A1" w:rsidP="00BD0C7E">
                        <w:pPr>
                          <w:spacing w:after="75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333333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7A5AF6" w:rsidRPr="00302DEE" w:rsidTr="007A5AF6">
                    <w:trPr>
                      <w:trHeight w:hRule="exact" w:val="11861"/>
                      <w:tblCellSpacing w:w="15" w:type="dxa"/>
                    </w:trPr>
                    <w:tc>
                      <w:tcPr>
                        <w:tcW w:w="14325" w:type="dxa"/>
                        <w:gridSpan w:val="2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A5AF6" w:rsidRPr="001D4219" w:rsidRDefault="007A5AF6" w:rsidP="00BD0C7E">
                        <w:pPr>
                          <w:spacing w:after="75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333333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7A5AF6" w:rsidRPr="00302DEE" w:rsidTr="007A5AF6">
                    <w:trPr>
                      <w:trHeight w:hRule="exact" w:val="11861"/>
                      <w:tblCellSpacing w:w="15" w:type="dxa"/>
                    </w:trPr>
                    <w:tc>
                      <w:tcPr>
                        <w:tcW w:w="14325" w:type="dxa"/>
                        <w:gridSpan w:val="2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A5AF6" w:rsidRPr="001D4219" w:rsidRDefault="007A5AF6" w:rsidP="00BD0C7E">
                        <w:pPr>
                          <w:spacing w:after="75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333333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7A5AF6" w:rsidRPr="00302DEE" w:rsidTr="007A5AF6">
                    <w:trPr>
                      <w:trHeight w:hRule="exact" w:val="11861"/>
                      <w:tblCellSpacing w:w="15" w:type="dxa"/>
                    </w:trPr>
                    <w:tc>
                      <w:tcPr>
                        <w:tcW w:w="14325" w:type="dxa"/>
                        <w:gridSpan w:val="2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A5AF6" w:rsidRPr="001D4219" w:rsidRDefault="007A5AF6" w:rsidP="00BD0C7E">
                        <w:pPr>
                          <w:spacing w:after="75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333333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7A5AF6" w:rsidRPr="00302DEE" w:rsidTr="007A5AF6">
                    <w:trPr>
                      <w:trHeight w:hRule="exact" w:val="11861"/>
                      <w:tblCellSpacing w:w="15" w:type="dxa"/>
                    </w:trPr>
                    <w:tc>
                      <w:tcPr>
                        <w:tcW w:w="14325" w:type="dxa"/>
                        <w:gridSpan w:val="2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A5AF6" w:rsidRPr="001D4219" w:rsidRDefault="007A5AF6" w:rsidP="00BD0C7E">
                        <w:pPr>
                          <w:spacing w:after="75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333333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7A5AF6" w:rsidRPr="00302DEE" w:rsidTr="007A5AF6">
                    <w:trPr>
                      <w:trHeight w:hRule="exact" w:val="11861"/>
                      <w:tblCellSpacing w:w="15" w:type="dxa"/>
                    </w:trPr>
                    <w:tc>
                      <w:tcPr>
                        <w:tcW w:w="14325" w:type="dxa"/>
                        <w:gridSpan w:val="2"/>
                        <w:tcBorders>
                          <w:top w:val="single" w:sz="4" w:space="0" w:color="auto"/>
                          <w:bottom w:val="nil"/>
                        </w:tcBorders>
                      </w:tcPr>
                      <w:p w:rsidR="007A5AF6" w:rsidRPr="001D4219" w:rsidRDefault="007A5AF6" w:rsidP="00BD0C7E">
                        <w:pPr>
                          <w:spacing w:after="75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333333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4E3234" w:rsidRPr="00302DEE" w:rsidTr="004E3234">
                    <w:trPr>
                      <w:trHeight w:hRule="exact" w:val="11891"/>
                      <w:tblCellSpacing w:w="15" w:type="dxa"/>
                    </w:trPr>
                    <w:tc>
                      <w:tcPr>
                        <w:tcW w:w="14325" w:type="dxa"/>
                        <w:gridSpan w:val="2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E3234" w:rsidRPr="001D4219" w:rsidRDefault="004E3234" w:rsidP="00BD0C7E">
                        <w:pPr>
                          <w:spacing w:after="75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333333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4E3234" w:rsidRPr="00302DEE" w:rsidTr="004E3234">
                    <w:trPr>
                      <w:trHeight w:hRule="exact" w:val="11891"/>
                      <w:tblCellSpacing w:w="15" w:type="dxa"/>
                    </w:trPr>
                    <w:tc>
                      <w:tcPr>
                        <w:tcW w:w="14325" w:type="dxa"/>
                        <w:gridSpan w:val="2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E3234" w:rsidRPr="001D4219" w:rsidRDefault="004E3234" w:rsidP="00BD0C7E">
                        <w:pPr>
                          <w:spacing w:after="75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333333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4E3234" w:rsidRPr="00302DEE" w:rsidTr="004E3234">
                    <w:trPr>
                      <w:trHeight w:hRule="exact" w:val="11891"/>
                      <w:tblCellSpacing w:w="15" w:type="dxa"/>
                    </w:trPr>
                    <w:tc>
                      <w:tcPr>
                        <w:tcW w:w="14325" w:type="dxa"/>
                        <w:gridSpan w:val="2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E3234" w:rsidRPr="001D4219" w:rsidRDefault="004E3234" w:rsidP="00BD0C7E">
                        <w:pPr>
                          <w:spacing w:after="75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333333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4E3234" w:rsidRPr="00302DEE" w:rsidTr="004E3234">
                    <w:trPr>
                      <w:trHeight w:hRule="exact" w:val="11846"/>
                      <w:tblCellSpacing w:w="15" w:type="dxa"/>
                    </w:trPr>
                    <w:tc>
                      <w:tcPr>
                        <w:tcW w:w="14325" w:type="dxa"/>
                        <w:gridSpan w:val="2"/>
                        <w:tcBorders>
                          <w:top w:val="single" w:sz="4" w:space="0" w:color="auto"/>
                          <w:bottom w:val="nil"/>
                        </w:tcBorders>
                      </w:tcPr>
                      <w:p w:rsidR="004E3234" w:rsidRPr="001D4219" w:rsidRDefault="004E3234" w:rsidP="00BD0C7E">
                        <w:pPr>
                          <w:spacing w:after="75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333333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4E3234" w:rsidRPr="00302DEE" w:rsidTr="004E3234">
                    <w:trPr>
                      <w:trHeight w:hRule="exact" w:val="2291"/>
                      <w:tblCellSpacing w:w="15" w:type="dxa"/>
                    </w:trPr>
                    <w:tc>
                      <w:tcPr>
                        <w:tcW w:w="14325" w:type="dxa"/>
                        <w:gridSpan w:val="2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E3234" w:rsidRPr="001D4219" w:rsidRDefault="004E3234" w:rsidP="00BD0C7E">
                        <w:pPr>
                          <w:spacing w:after="75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333333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CD6EA5" w:rsidRPr="00302DEE" w:rsidTr="00F925B9">
                    <w:trPr>
                      <w:trHeight w:hRule="exact" w:val="9476"/>
                      <w:tblCellSpacing w:w="15" w:type="dxa"/>
                    </w:trPr>
                    <w:tc>
                      <w:tcPr>
                        <w:tcW w:w="14325" w:type="dxa"/>
                        <w:gridSpan w:val="2"/>
                        <w:tcBorders>
                          <w:bottom w:val="nil"/>
                        </w:tcBorders>
                      </w:tcPr>
                      <w:p w:rsidR="00CD6EA5" w:rsidRPr="001D4219" w:rsidRDefault="00CD6EA5" w:rsidP="00BD0C7E">
                        <w:pPr>
                          <w:spacing w:after="75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333333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CD6EA5" w:rsidRPr="00302DEE" w:rsidTr="00CD6EA5">
                    <w:trPr>
                      <w:trHeight w:hRule="exact" w:val="12092"/>
                      <w:tblCellSpacing w:w="15" w:type="dxa"/>
                    </w:trPr>
                    <w:tc>
                      <w:tcPr>
                        <w:tcW w:w="14325" w:type="dxa"/>
                        <w:gridSpan w:val="2"/>
                        <w:tcBorders>
                          <w:bottom w:val="single" w:sz="4" w:space="0" w:color="auto"/>
                        </w:tcBorders>
                      </w:tcPr>
                      <w:p w:rsidR="00CD6EA5" w:rsidRPr="001D4219" w:rsidRDefault="00CD6EA5" w:rsidP="00BD0C7E">
                        <w:pPr>
                          <w:spacing w:after="75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333333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CD6EA5" w:rsidRPr="00302DEE" w:rsidTr="00CD6EA5">
                    <w:trPr>
                      <w:trHeight w:hRule="exact" w:val="11831"/>
                      <w:tblCellSpacing w:w="15" w:type="dxa"/>
                    </w:trPr>
                    <w:tc>
                      <w:tcPr>
                        <w:tcW w:w="14325" w:type="dxa"/>
                        <w:gridSpan w:val="2"/>
                        <w:tcBorders>
                          <w:top w:val="single" w:sz="4" w:space="0" w:color="auto"/>
                          <w:bottom w:val="nil"/>
                        </w:tcBorders>
                      </w:tcPr>
                      <w:p w:rsidR="00CD6EA5" w:rsidRPr="001D4219" w:rsidRDefault="00CD6EA5" w:rsidP="00BD0C7E">
                        <w:pPr>
                          <w:spacing w:after="75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333333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D0809" w:rsidRPr="00302DEE" w:rsidTr="00CD6EA5">
                    <w:trPr>
                      <w:trHeight w:hRule="exact" w:val="12122"/>
                      <w:tblCellSpacing w:w="15" w:type="dxa"/>
                    </w:trPr>
                    <w:tc>
                      <w:tcPr>
                        <w:tcW w:w="14325" w:type="dxa"/>
                        <w:gridSpan w:val="2"/>
                        <w:tcBorders>
                          <w:bottom w:val="single" w:sz="4" w:space="0" w:color="auto"/>
                        </w:tcBorders>
                      </w:tcPr>
                      <w:p w:rsidR="00DD0809" w:rsidRPr="001D4219" w:rsidRDefault="00DD0809" w:rsidP="00BD0C7E">
                        <w:pPr>
                          <w:spacing w:after="75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333333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D0809" w:rsidRPr="00302DEE" w:rsidTr="00DD0809">
                    <w:trPr>
                      <w:tblCellSpacing w:w="15" w:type="dxa"/>
                    </w:trPr>
                    <w:tc>
                      <w:tcPr>
                        <w:tcW w:w="14325" w:type="dxa"/>
                        <w:gridSpan w:val="2"/>
                        <w:tcBorders>
                          <w:top w:val="single" w:sz="4" w:space="0" w:color="auto"/>
                        </w:tcBorders>
                      </w:tcPr>
                      <w:p w:rsidR="00DD0809" w:rsidRPr="001D4219" w:rsidRDefault="00DD0809" w:rsidP="00BD0C7E">
                        <w:pPr>
                          <w:spacing w:after="75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color w:val="333333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D0809" w:rsidTr="00DD0809">
                    <w:tblPrEx>
                      <w:tblCellSpacing w:w="0" w:type="nil"/>
                      <w:tblBorders>
                        <w:top w:val="single" w:sz="4" w:space="0" w:color="auto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 w:firstRow="0" w:lastRow="0" w:firstColumn="0" w:lastColumn="0" w:noHBand="0" w:noVBand="0"/>
                    </w:tblPrEx>
                    <w:trPr>
                      <w:gridAfter w:val="1"/>
                      <w:wAfter w:w="11565" w:type="dxa"/>
                      <w:trHeight w:val="100"/>
                    </w:trPr>
                    <w:tc>
                      <w:tcPr>
                        <w:tcW w:w="2730" w:type="dxa"/>
                      </w:tcPr>
                      <w:p w:rsidR="00DD0809" w:rsidRDefault="00DD0809" w:rsidP="00BD0C7E">
                        <w:pPr>
                          <w:spacing w:after="0" w:line="150" w:lineRule="atLeast"/>
                          <w:rPr>
                            <w:rFonts w:ascii="Times New Roman" w:hAnsi="Times New Roman" w:cs="Times New Roman"/>
                            <w:color w:val="666666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F66318" w:rsidRPr="001D4219" w:rsidRDefault="00F66318" w:rsidP="00BD0C7E">
                  <w:pPr>
                    <w:spacing w:after="0" w:line="150" w:lineRule="atLeast"/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1D4219">
                    <w:rPr>
                      <w:rFonts w:ascii="Times New Roman" w:hAnsi="Times New Roman" w:cs="Times New Roman"/>
                      <w:color w:val="666666"/>
                      <w:sz w:val="24"/>
                      <w:szCs w:val="24"/>
                      <w:lang w:eastAsia="ru-RU"/>
                    </w:rPr>
                    <w:t xml:space="preserve">   </w:t>
                  </w:r>
                </w:p>
              </w:tc>
            </w:tr>
            <w:tr w:rsidR="00F66318" w:rsidRPr="00302DEE">
              <w:trPr>
                <w:tblCellSpacing w:w="0" w:type="dxa"/>
              </w:trPr>
              <w:tc>
                <w:tcPr>
                  <w:tcW w:w="14523" w:type="dxa"/>
                  <w:tcBorders>
                    <w:top w:val="single" w:sz="18" w:space="0" w:color="FFFFFF"/>
                  </w:tcBorders>
                  <w:shd w:val="clear" w:color="auto" w:fill="F1F1F1"/>
                </w:tcPr>
                <w:p w:rsidR="00F66318" w:rsidRPr="001D4219" w:rsidRDefault="00F66318" w:rsidP="00BD0C7E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66318" w:rsidRPr="001D4219" w:rsidRDefault="00F66318" w:rsidP="00BD0C7E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" w:type="dxa"/>
          </w:tcPr>
          <w:p w:rsidR="00F66318" w:rsidRPr="001D4219" w:rsidRDefault="00F66318" w:rsidP="00BD0C7E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63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F66318" w:rsidRPr="001D4219" w:rsidRDefault="00F66318" w:rsidP="00BD0C7E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D4219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</w:tbl>
    <w:p w:rsidR="00F66318" w:rsidRPr="00BD0C7E" w:rsidRDefault="00F66318" w:rsidP="00BD0C7E">
      <w:pPr>
        <w:spacing w:after="0" w:line="240" w:lineRule="auto"/>
        <w:rPr>
          <w:rFonts w:ascii="Arial" w:hAnsi="Arial" w:cs="Arial"/>
          <w:vanish/>
          <w:color w:val="333333"/>
          <w:sz w:val="18"/>
          <w:szCs w:val="18"/>
          <w:lang w:eastAsia="ru-RU"/>
        </w:rPr>
      </w:pPr>
    </w:p>
    <w:p w:rsidR="00F66318" w:rsidRDefault="00F66318" w:rsidP="00690432"/>
    <w:sectPr w:rsidR="00F66318" w:rsidSect="00C21735">
      <w:footerReference w:type="default" r:id="rId7"/>
      <w:pgSz w:w="16838" w:h="11906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79E" w:rsidRDefault="00E1379E" w:rsidP="004A1A97">
      <w:pPr>
        <w:spacing w:after="0" w:line="240" w:lineRule="auto"/>
      </w:pPr>
      <w:r>
        <w:separator/>
      </w:r>
    </w:p>
  </w:endnote>
  <w:endnote w:type="continuationSeparator" w:id="0">
    <w:p w:rsidR="00E1379E" w:rsidRDefault="00E1379E" w:rsidP="004A1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7F13" w:rsidRDefault="00A37F13" w:rsidP="009C0604">
    <w:pPr>
      <w:pStyle w:val="ac"/>
      <w:framePr w:wrap="auto" w:vAnchor="text" w:hAnchor="margin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CC3FCD">
      <w:rPr>
        <w:rStyle w:val="ae"/>
        <w:noProof/>
      </w:rPr>
      <w:t>3</w:t>
    </w:r>
    <w:r>
      <w:rPr>
        <w:rStyle w:val="ae"/>
      </w:rPr>
      <w:fldChar w:fldCharType="end"/>
    </w:r>
  </w:p>
  <w:p w:rsidR="00A37F13" w:rsidRDefault="00A37F13" w:rsidP="009C0604">
    <w:pPr>
      <w:pStyle w:val="ac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79E" w:rsidRDefault="00E1379E" w:rsidP="004A1A97">
      <w:pPr>
        <w:spacing w:after="0" w:line="240" w:lineRule="auto"/>
      </w:pPr>
      <w:r>
        <w:separator/>
      </w:r>
    </w:p>
  </w:footnote>
  <w:footnote w:type="continuationSeparator" w:id="0">
    <w:p w:rsidR="00E1379E" w:rsidRDefault="00E1379E" w:rsidP="004A1A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Times New Roman"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3AF7EF2"/>
    <w:multiLevelType w:val="multilevel"/>
    <w:tmpl w:val="D43ED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 w15:restartNumberingAfterBreak="0">
    <w:nsid w:val="062E48DC"/>
    <w:multiLevelType w:val="hybridMultilevel"/>
    <w:tmpl w:val="C712B4C6"/>
    <w:lvl w:ilvl="0" w:tplc="A3D00430">
      <w:numFmt w:val="bullet"/>
      <w:lvlText w:val=""/>
      <w:lvlJc w:val="left"/>
      <w:pPr>
        <w:ind w:left="613" w:hanging="284"/>
      </w:pPr>
      <w:rPr>
        <w:rFonts w:ascii="Symbol" w:eastAsia="Symbol" w:hAnsi="Symbol" w:cs="Symbol" w:hint="default"/>
        <w:w w:val="101"/>
        <w:sz w:val="21"/>
        <w:szCs w:val="21"/>
      </w:rPr>
    </w:lvl>
    <w:lvl w:ilvl="1" w:tplc="F618B45C">
      <w:numFmt w:val="bullet"/>
      <w:lvlText w:val="•"/>
      <w:lvlJc w:val="left"/>
      <w:pPr>
        <w:ind w:left="1282" w:hanging="284"/>
      </w:pPr>
      <w:rPr>
        <w:rFonts w:hint="default"/>
      </w:rPr>
    </w:lvl>
    <w:lvl w:ilvl="2" w:tplc="E28A456C">
      <w:numFmt w:val="bullet"/>
      <w:lvlText w:val="•"/>
      <w:lvlJc w:val="left"/>
      <w:pPr>
        <w:ind w:left="1945" w:hanging="284"/>
      </w:pPr>
      <w:rPr>
        <w:rFonts w:hint="default"/>
      </w:rPr>
    </w:lvl>
    <w:lvl w:ilvl="3" w:tplc="B2227508">
      <w:numFmt w:val="bullet"/>
      <w:lvlText w:val="•"/>
      <w:lvlJc w:val="left"/>
      <w:pPr>
        <w:ind w:left="2608" w:hanging="284"/>
      </w:pPr>
      <w:rPr>
        <w:rFonts w:hint="default"/>
      </w:rPr>
    </w:lvl>
    <w:lvl w:ilvl="4" w:tplc="139C83F6">
      <w:numFmt w:val="bullet"/>
      <w:lvlText w:val="•"/>
      <w:lvlJc w:val="left"/>
      <w:pPr>
        <w:ind w:left="3270" w:hanging="284"/>
      </w:pPr>
      <w:rPr>
        <w:rFonts w:hint="default"/>
      </w:rPr>
    </w:lvl>
    <w:lvl w:ilvl="5" w:tplc="E7BA56B4">
      <w:numFmt w:val="bullet"/>
      <w:lvlText w:val="•"/>
      <w:lvlJc w:val="left"/>
      <w:pPr>
        <w:ind w:left="3933" w:hanging="284"/>
      </w:pPr>
      <w:rPr>
        <w:rFonts w:hint="default"/>
      </w:rPr>
    </w:lvl>
    <w:lvl w:ilvl="6" w:tplc="C59222A0">
      <w:numFmt w:val="bullet"/>
      <w:lvlText w:val="•"/>
      <w:lvlJc w:val="left"/>
      <w:pPr>
        <w:ind w:left="4596" w:hanging="284"/>
      </w:pPr>
      <w:rPr>
        <w:rFonts w:hint="default"/>
      </w:rPr>
    </w:lvl>
    <w:lvl w:ilvl="7" w:tplc="AF886396">
      <w:numFmt w:val="bullet"/>
      <w:lvlText w:val="•"/>
      <w:lvlJc w:val="left"/>
      <w:pPr>
        <w:ind w:left="5258" w:hanging="284"/>
      </w:pPr>
      <w:rPr>
        <w:rFonts w:hint="default"/>
      </w:rPr>
    </w:lvl>
    <w:lvl w:ilvl="8" w:tplc="F08E3200">
      <w:numFmt w:val="bullet"/>
      <w:lvlText w:val="•"/>
      <w:lvlJc w:val="left"/>
      <w:pPr>
        <w:ind w:left="5921" w:hanging="284"/>
      </w:pPr>
      <w:rPr>
        <w:rFonts w:hint="default"/>
      </w:rPr>
    </w:lvl>
  </w:abstractNum>
  <w:abstractNum w:abstractNumId="4" w15:restartNumberingAfterBreak="0">
    <w:nsid w:val="11356171"/>
    <w:multiLevelType w:val="hybridMultilevel"/>
    <w:tmpl w:val="E188C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37D1E"/>
    <w:multiLevelType w:val="hybridMultilevel"/>
    <w:tmpl w:val="69BA8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05400"/>
    <w:multiLevelType w:val="hybridMultilevel"/>
    <w:tmpl w:val="64A45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E7E14"/>
    <w:multiLevelType w:val="multilevel"/>
    <w:tmpl w:val="3EEA2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 w15:restartNumberingAfterBreak="0">
    <w:nsid w:val="45C42A1F"/>
    <w:multiLevelType w:val="hybridMultilevel"/>
    <w:tmpl w:val="98FEC4AA"/>
    <w:lvl w:ilvl="0" w:tplc="05923088">
      <w:numFmt w:val="bullet"/>
      <w:lvlText w:val=""/>
      <w:lvlJc w:val="left"/>
      <w:pPr>
        <w:ind w:left="613" w:hanging="162"/>
      </w:pPr>
      <w:rPr>
        <w:rFonts w:ascii="Symbol" w:eastAsia="Symbol" w:hAnsi="Symbol" w:cs="Symbol" w:hint="default"/>
        <w:w w:val="101"/>
        <w:sz w:val="21"/>
        <w:szCs w:val="21"/>
      </w:rPr>
    </w:lvl>
    <w:lvl w:ilvl="1" w:tplc="5B7C3274">
      <w:numFmt w:val="bullet"/>
      <w:lvlText w:val="•"/>
      <w:lvlJc w:val="left"/>
      <w:pPr>
        <w:ind w:left="1282" w:hanging="162"/>
      </w:pPr>
      <w:rPr>
        <w:rFonts w:hint="default"/>
      </w:rPr>
    </w:lvl>
    <w:lvl w:ilvl="2" w:tplc="17FA3892">
      <w:numFmt w:val="bullet"/>
      <w:lvlText w:val="•"/>
      <w:lvlJc w:val="left"/>
      <w:pPr>
        <w:ind w:left="1945" w:hanging="162"/>
      </w:pPr>
      <w:rPr>
        <w:rFonts w:hint="default"/>
      </w:rPr>
    </w:lvl>
    <w:lvl w:ilvl="3" w:tplc="9158486E">
      <w:numFmt w:val="bullet"/>
      <w:lvlText w:val="•"/>
      <w:lvlJc w:val="left"/>
      <w:pPr>
        <w:ind w:left="2608" w:hanging="162"/>
      </w:pPr>
      <w:rPr>
        <w:rFonts w:hint="default"/>
      </w:rPr>
    </w:lvl>
    <w:lvl w:ilvl="4" w:tplc="13FCEB24">
      <w:numFmt w:val="bullet"/>
      <w:lvlText w:val="•"/>
      <w:lvlJc w:val="left"/>
      <w:pPr>
        <w:ind w:left="3270" w:hanging="162"/>
      </w:pPr>
      <w:rPr>
        <w:rFonts w:hint="default"/>
      </w:rPr>
    </w:lvl>
    <w:lvl w:ilvl="5" w:tplc="618ED96A">
      <w:numFmt w:val="bullet"/>
      <w:lvlText w:val="•"/>
      <w:lvlJc w:val="left"/>
      <w:pPr>
        <w:ind w:left="3933" w:hanging="162"/>
      </w:pPr>
      <w:rPr>
        <w:rFonts w:hint="default"/>
      </w:rPr>
    </w:lvl>
    <w:lvl w:ilvl="6" w:tplc="77D6C8F0">
      <w:numFmt w:val="bullet"/>
      <w:lvlText w:val="•"/>
      <w:lvlJc w:val="left"/>
      <w:pPr>
        <w:ind w:left="4596" w:hanging="162"/>
      </w:pPr>
      <w:rPr>
        <w:rFonts w:hint="default"/>
      </w:rPr>
    </w:lvl>
    <w:lvl w:ilvl="7" w:tplc="3ED622E2">
      <w:numFmt w:val="bullet"/>
      <w:lvlText w:val="•"/>
      <w:lvlJc w:val="left"/>
      <w:pPr>
        <w:ind w:left="5258" w:hanging="162"/>
      </w:pPr>
      <w:rPr>
        <w:rFonts w:hint="default"/>
      </w:rPr>
    </w:lvl>
    <w:lvl w:ilvl="8" w:tplc="9E62B0F6">
      <w:numFmt w:val="bullet"/>
      <w:lvlText w:val="•"/>
      <w:lvlJc w:val="left"/>
      <w:pPr>
        <w:ind w:left="5921" w:hanging="162"/>
      </w:pPr>
      <w:rPr>
        <w:rFonts w:hint="default"/>
      </w:rPr>
    </w:lvl>
  </w:abstractNum>
  <w:abstractNum w:abstractNumId="9" w15:restartNumberingAfterBreak="0">
    <w:nsid w:val="4D160177"/>
    <w:multiLevelType w:val="hybridMultilevel"/>
    <w:tmpl w:val="ACB4EBD6"/>
    <w:lvl w:ilvl="0" w:tplc="05923088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101"/>
        <w:sz w:val="21"/>
        <w:szCs w:val="2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715653"/>
    <w:multiLevelType w:val="hybridMultilevel"/>
    <w:tmpl w:val="DAF0BD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A931EF"/>
    <w:multiLevelType w:val="multilevel"/>
    <w:tmpl w:val="C3320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95A1E75"/>
    <w:multiLevelType w:val="hybridMultilevel"/>
    <w:tmpl w:val="3DA2B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8E3263"/>
    <w:multiLevelType w:val="hybridMultilevel"/>
    <w:tmpl w:val="84205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26282B"/>
    <w:multiLevelType w:val="multilevel"/>
    <w:tmpl w:val="487C1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 w15:restartNumberingAfterBreak="0">
    <w:nsid w:val="628A1FC8"/>
    <w:multiLevelType w:val="multilevel"/>
    <w:tmpl w:val="C0D2B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 w15:restartNumberingAfterBreak="0">
    <w:nsid w:val="640017AD"/>
    <w:multiLevelType w:val="hybridMultilevel"/>
    <w:tmpl w:val="E8CC8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584875"/>
    <w:multiLevelType w:val="multilevel"/>
    <w:tmpl w:val="D5EA1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 w15:restartNumberingAfterBreak="0">
    <w:nsid w:val="67F73F6D"/>
    <w:multiLevelType w:val="hybridMultilevel"/>
    <w:tmpl w:val="F21815C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253382E"/>
    <w:multiLevelType w:val="hybridMultilevel"/>
    <w:tmpl w:val="1396E9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D83633"/>
    <w:multiLevelType w:val="multilevel"/>
    <w:tmpl w:val="E5B63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1"/>
  </w:num>
  <w:num w:numId="2">
    <w:abstractNumId w:val="20"/>
  </w:num>
  <w:num w:numId="3">
    <w:abstractNumId w:val="15"/>
  </w:num>
  <w:num w:numId="4">
    <w:abstractNumId w:val="17"/>
  </w:num>
  <w:num w:numId="5">
    <w:abstractNumId w:val="6"/>
  </w:num>
  <w:num w:numId="6">
    <w:abstractNumId w:val="2"/>
  </w:num>
  <w:num w:numId="7">
    <w:abstractNumId w:val="7"/>
  </w:num>
  <w:num w:numId="8">
    <w:abstractNumId w:val="14"/>
  </w:num>
  <w:num w:numId="9">
    <w:abstractNumId w:val="13"/>
  </w:num>
  <w:num w:numId="10">
    <w:abstractNumId w:val="18"/>
  </w:num>
  <w:num w:numId="11">
    <w:abstractNumId w:val="4"/>
  </w:num>
  <w:num w:numId="12">
    <w:abstractNumId w:val="10"/>
  </w:num>
  <w:num w:numId="13">
    <w:abstractNumId w:val="5"/>
  </w:num>
  <w:num w:numId="14">
    <w:abstractNumId w:val="12"/>
  </w:num>
  <w:num w:numId="15">
    <w:abstractNumId w:val="3"/>
  </w:num>
  <w:num w:numId="16">
    <w:abstractNumId w:val="8"/>
  </w:num>
  <w:num w:numId="17">
    <w:abstractNumId w:val="0"/>
  </w:num>
  <w:num w:numId="18">
    <w:abstractNumId w:val="1"/>
  </w:num>
  <w:num w:numId="19">
    <w:abstractNumId w:val="19"/>
  </w:num>
  <w:num w:numId="20">
    <w:abstractNumId w:val="9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0C7E"/>
    <w:rsid w:val="00046DA7"/>
    <w:rsid w:val="00071511"/>
    <w:rsid w:val="000970BE"/>
    <w:rsid w:val="000C2A7C"/>
    <w:rsid w:val="000E0AA4"/>
    <w:rsid w:val="0011187B"/>
    <w:rsid w:val="0013704D"/>
    <w:rsid w:val="00141E28"/>
    <w:rsid w:val="001A0577"/>
    <w:rsid w:val="001A0F5A"/>
    <w:rsid w:val="001B3FF9"/>
    <w:rsid w:val="001C5028"/>
    <w:rsid w:val="001D4219"/>
    <w:rsid w:val="001F359A"/>
    <w:rsid w:val="00235841"/>
    <w:rsid w:val="00243FE1"/>
    <w:rsid w:val="00275EA5"/>
    <w:rsid w:val="00285DA2"/>
    <w:rsid w:val="0029760E"/>
    <w:rsid w:val="002B2FE7"/>
    <w:rsid w:val="002D2755"/>
    <w:rsid w:val="00302DEE"/>
    <w:rsid w:val="00345E15"/>
    <w:rsid w:val="00351DA2"/>
    <w:rsid w:val="003741A5"/>
    <w:rsid w:val="003A0E43"/>
    <w:rsid w:val="003A5AA7"/>
    <w:rsid w:val="003C00FF"/>
    <w:rsid w:val="003E743F"/>
    <w:rsid w:val="00414396"/>
    <w:rsid w:val="00415609"/>
    <w:rsid w:val="00427D01"/>
    <w:rsid w:val="00467942"/>
    <w:rsid w:val="004A1A97"/>
    <w:rsid w:val="004B3E5E"/>
    <w:rsid w:val="004C118F"/>
    <w:rsid w:val="004E08C8"/>
    <w:rsid w:val="004E3234"/>
    <w:rsid w:val="004E6AA0"/>
    <w:rsid w:val="004F17C6"/>
    <w:rsid w:val="004F45F3"/>
    <w:rsid w:val="00505B3D"/>
    <w:rsid w:val="005370B0"/>
    <w:rsid w:val="005517E4"/>
    <w:rsid w:val="005542A5"/>
    <w:rsid w:val="00566706"/>
    <w:rsid w:val="00583006"/>
    <w:rsid w:val="005B7877"/>
    <w:rsid w:val="005E7453"/>
    <w:rsid w:val="006001C5"/>
    <w:rsid w:val="00601041"/>
    <w:rsid w:val="00637BD4"/>
    <w:rsid w:val="006434D0"/>
    <w:rsid w:val="00651EC5"/>
    <w:rsid w:val="006545FD"/>
    <w:rsid w:val="006657FB"/>
    <w:rsid w:val="006717C2"/>
    <w:rsid w:val="00682158"/>
    <w:rsid w:val="00690432"/>
    <w:rsid w:val="00693D50"/>
    <w:rsid w:val="006A4BBA"/>
    <w:rsid w:val="006C11C7"/>
    <w:rsid w:val="006C49A8"/>
    <w:rsid w:val="006E66B1"/>
    <w:rsid w:val="007058C5"/>
    <w:rsid w:val="00710820"/>
    <w:rsid w:val="00731754"/>
    <w:rsid w:val="00756817"/>
    <w:rsid w:val="0076513A"/>
    <w:rsid w:val="007A5AF6"/>
    <w:rsid w:val="007C3570"/>
    <w:rsid w:val="007F7463"/>
    <w:rsid w:val="008126E2"/>
    <w:rsid w:val="008543E6"/>
    <w:rsid w:val="008638F4"/>
    <w:rsid w:val="00890D2B"/>
    <w:rsid w:val="008D29FC"/>
    <w:rsid w:val="00904491"/>
    <w:rsid w:val="009300D6"/>
    <w:rsid w:val="00960321"/>
    <w:rsid w:val="0096095E"/>
    <w:rsid w:val="00960F1C"/>
    <w:rsid w:val="009737AF"/>
    <w:rsid w:val="00986008"/>
    <w:rsid w:val="009A1D47"/>
    <w:rsid w:val="009C0604"/>
    <w:rsid w:val="009C2F09"/>
    <w:rsid w:val="00A06868"/>
    <w:rsid w:val="00A11FEA"/>
    <w:rsid w:val="00A1689F"/>
    <w:rsid w:val="00A36495"/>
    <w:rsid w:val="00A37F13"/>
    <w:rsid w:val="00A66039"/>
    <w:rsid w:val="00AA0E69"/>
    <w:rsid w:val="00AD08CA"/>
    <w:rsid w:val="00AD7DC0"/>
    <w:rsid w:val="00B10B5D"/>
    <w:rsid w:val="00B15FB5"/>
    <w:rsid w:val="00B27CB0"/>
    <w:rsid w:val="00B625A1"/>
    <w:rsid w:val="00B6750F"/>
    <w:rsid w:val="00BA2E22"/>
    <w:rsid w:val="00BB4EF2"/>
    <w:rsid w:val="00BC71E6"/>
    <w:rsid w:val="00BD0C7E"/>
    <w:rsid w:val="00BE4EEB"/>
    <w:rsid w:val="00BF75C7"/>
    <w:rsid w:val="00C025C5"/>
    <w:rsid w:val="00C21735"/>
    <w:rsid w:val="00C21A52"/>
    <w:rsid w:val="00C310D3"/>
    <w:rsid w:val="00C37143"/>
    <w:rsid w:val="00C4040D"/>
    <w:rsid w:val="00C40BC3"/>
    <w:rsid w:val="00C427E3"/>
    <w:rsid w:val="00C61831"/>
    <w:rsid w:val="00C641EE"/>
    <w:rsid w:val="00C777C0"/>
    <w:rsid w:val="00C83F8C"/>
    <w:rsid w:val="00C90168"/>
    <w:rsid w:val="00C904FC"/>
    <w:rsid w:val="00CC3FCD"/>
    <w:rsid w:val="00CD6EA5"/>
    <w:rsid w:val="00CE5A20"/>
    <w:rsid w:val="00D06251"/>
    <w:rsid w:val="00D32B5C"/>
    <w:rsid w:val="00D63FAA"/>
    <w:rsid w:val="00D93711"/>
    <w:rsid w:val="00D93B6A"/>
    <w:rsid w:val="00D9406E"/>
    <w:rsid w:val="00DB3960"/>
    <w:rsid w:val="00DB514A"/>
    <w:rsid w:val="00DD0809"/>
    <w:rsid w:val="00DF3497"/>
    <w:rsid w:val="00E1379E"/>
    <w:rsid w:val="00E364B0"/>
    <w:rsid w:val="00E42322"/>
    <w:rsid w:val="00E4405A"/>
    <w:rsid w:val="00E673B2"/>
    <w:rsid w:val="00EE0309"/>
    <w:rsid w:val="00EE647C"/>
    <w:rsid w:val="00EF3749"/>
    <w:rsid w:val="00F57027"/>
    <w:rsid w:val="00F66318"/>
    <w:rsid w:val="00F92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8F10CB"/>
  <w15:docId w15:val="{59AE84C8-4BBF-42FC-9369-2AE57B031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1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4D0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CC3FCD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1"/>
    <w:qFormat/>
    <w:locked/>
    <w:rsid w:val="00B6750F"/>
    <w:pPr>
      <w:widowControl w:val="0"/>
      <w:autoSpaceDE w:val="0"/>
      <w:autoSpaceDN w:val="0"/>
      <w:spacing w:before="126" w:after="0" w:line="240" w:lineRule="auto"/>
      <w:ind w:left="437"/>
      <w:outlineLvl w:val="2"/>
    </w:pPr>
    <w:rPr>
      <w:rFonts w:ascii="Georgia" w:eastAsia="Georgia" w:hAnsi="Georgia" w:cs="Georgia"/>
      <w:b/>
      <w:bCs/>
      <w:sz w:val="21"/>
      <w:szCs w:val="2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BD0C7E"/>
    <w:rPr>
      <w:b/>
      <w:bCs/>
    </w:rPr>
  </w:style>
  <w:style w:type="character" w:customStyle="1" w:styleId="apple-converted-space">
    <w:name w:val="apple-converted-space"/>
    <w:basedOn w:val="a0"/>
    <w:uiPriority w:val="99"/>
    <w:rsid w:val="00BD0C7E"/>
  </w:style>
  <w:style w:type="character" w:styleId="a4">
    <w:name w:val="Emphasis"/>
    <w:uiPriority w:val="99"/>
    <w:qFormat/>
    <w:rsid w:val="00BD0C7E"/>
    <w:rPr>
      <w:i/>
      <w:iCs/>
    </w:rPr>
  </w:style>
  <w:style w:type="character" w:customStyle="1" w:styleId="articleseperator">
    <w:name w:val="article_seperator"/>
    <w:basedOn w:val="a0"/>
    <w:uiPriority w:val="99"/>
    <w:rsid w:val="00BD0C7E"/>
  </w:style>
  <w:style w:type="character" w:styleId="a5">
    <w:name w:val="Hyperlink"/>
    <w:uiPriority w:val="99"/>
    <w:semiHidden/>
    <w:rsid w:val="00BD0C7E"/>
    <w:rPr>
      <w:color w:val="0000FF"/>
      <w:u w:val="single"/>
    </w:rPr>
  </w:style>
  <w:style w:type="character" w:styleId="a6">
    <w:name w:val="FollowedHyperlink"/>
    <w:uiPriority w:val="99"/>
    <w:semiHidden/>
    <w:rsid w:val="00BD0C7E"/>
    <w:rPr>
      <w:color w:val="800080"/>
      <w:u w:val="single"/>
    </w:rPr>
  </w:style>
  <w:style w:type="paragraph" w:styleId="a7">
    <w:name w:val="Balloon Text"/>
    <w:basedOn w:val="a"/>
    <w:link w:val="a8"/>
    <w:uiPriority w:val="99"/>
    <w:semiHidden/>
    <w:rsid w:val="00BD0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BD0C7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D4219"/>
    <w:pPr>
      <w:ind w:left="720"/>
    </w:pPr>
  </w:style>
  <w:style w:type="paragraph" w:styleId="aa">
    <w:name w:val="header"/>
    <w:basedOn w:val="a"/>
    <w:link w:val="ab"/>
    <w:uiPriority w:val="99"/>
    <w:rsid w:val="004A1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4A1A97"/>
  </w:style>
  <w:style w:type="paragraph" w:styleId="ac">
    <w:name w:val="footer"/>
    <w:basedOn w:val="a"/>
    <w:link w:val="ad"/>
    <w:uiPriority w:val="99"/>
    <w:rsid w:val="004A1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locked/>
    <w:rsid w:val="004A1A97"/>
  </w:style>
  <w:style w:type="character" w:styleId="ae">
    <w:name w:val="page number"/>
    <w:basedOn w:val="a0"/>
    <w:uiPriority w:val="99"/>
    <w:rsid w:val="00C21735"/>
  </w:style>
  <w:style w:type="table" w:styleId="af">
    <w:name w:val="Table Grid"/>
    <w:basedOn w:val="a1"/>
    <w:uiPriority w:val="99"/>
    <w:locked/>
    <w:rsid w:val="00243FE1"/>
    <w:pPr>
      <w:spacing w:after="200" w:line="276" w:lineRule="auto"/>
    </w:pPr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uiPriority w:val="1"/>
    <w:rsid w:val="00B6750F"/>
    <w:rPr>
      <w:rFonts w:ascii="Georgia" w:eastAsia="Georgia" w:hAnsi="Georgia" w:cs="Georgia"/>
      <w:b/>
      <w:bCs/>
      <w:sz w:val="21"/>
      <w:szCs w:val="21"/>
      <w:lang w:val="en-US" w:eastAsia="en-US"/>
    </w:rPr>
  </w:style>
  <w:style w:type="paragraph" w:styleId="af0">
    <w:name w:val="Body Text"/>
    <w:basedOn w:val="a"/>
    <w:link w:val="af1"/>
    <w:uiPriority w:val="1"/>
    <w:qFormat/>
    <w:rsid w:val="00B6750F"/>
    <w:pPr>
      <w:widowControl w:val="0"/>
      <w:autoSpaceDE w:val="0"/>
      <w:autoSpaceDN w:val="0"/>
      <w:spacing w:after="0" w:line="240" w:lineRule="auto"/>
      <w:ind w:left="153" w:firstLine="283"/>
    </w:pPr>
    <w:rPr>
      <w:rFonts w:ascii="Bookman Old Style" w:eastAsia="Bookman Old Style" w:hAnsi="Bookman Old Style" w:cs="Bookman Old Style"/>
      <w:sz w:val="21"/>
      <w:szCs w:val="21"/>
      <w:lang w:val="en-US"/>
    </w:rPr>
  </w:style>
  <w:style w:type="character" w:customStyle="1" w:styleId="af1">
    <w:name w:val="Основной текст Знак"/>
    <w:link w:val="af0"/>
    <w:uiPriority w:val="1"/>
    <w:rsid w:val="00B6750F"/>
    <w:rPr>
      <w:rFonts w:ascii="Bookman Old Style" w:eastAsia="Bookman Old Style" w:hAnsi="Bookman Old Style" w:cs="Bookman Old Style"/>
      <w:sz w:val="21"/>
      <w:szCs w:val="21"/>
      <w:lang w:val="en-US" w:eastAsia="en-US"/>
    </w:rPr>
  </w:style>
  <w:style w:type="character" w:customStyle="1" w:styleId="10">
    <w:name w:val="Заголовок 1 Знак"/>
    <w:link w:val="1"/>
    <w:rsid w:val="00CC3FCD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8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3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3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3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380804">
                      <w:marLeft w:val="0"/>
                      <w:marRight w:val="60"/>
                      <w:marTop w:val="0"/>
                      <w:marBottom w:val="0"/>
                      <w:divBdr>
                        <w:top w:val="single" w:sz="6" w:space="1" w:color="999999"/>
                        <w:left w:val="single" w:sz="6" w:space="15" w:color="999999"/>
                        <w:bottom w:val="single" w:sz="6" w:space="3" w:color="999999"/>
                        <w:right w:val="single" w:sz="6" w:space="2" w:color="999999"/>
                      </w:divBdr>
                    </w:div>
                  </w:divsChild>
                </w:div>
              </w:divsChild>
            </w:div>
            <w:div w:id="167538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5380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38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38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38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38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380801">
                      <w:marLeft w:val="0"/>
                      <w:marRight w:val="60"/>
                      <w:marTop w:val="0"/>
                      <w:marBottom w:val="0"/>
                      <w:divBdr>
                        <w:top w:val="single" w:sz="6" w:space="1" w:color="999999"/>
                        <w:left w:val="single" w:sz="6" w:space="15" w:color="999999"/>
                        <w:bottom w:val="single" w:sz="6" w:space="3" w:color="999999"/>
                        <w:right w:val="single" w:sz="6" w:space="2" w:color="999999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</Pages>
  <Words>5853</Words>
  <Characters>33365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0</Company>
  <LinksUpToDate>false</LinksUpToDate>
  <CharactersWithSpaces>39140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80</cp:revision>
  <dcterms:created xsi:type="dcterms:W3CDTF">2015-09-11T05:34:00Z</dcterms:created>
  <dcterms:modified xsi:type="dcterms:W3CDTF">2023-09-23T07:19:00Z</dcterms:modified>
</cp:coreProperties>
</file>